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AE" w:rsidRPr="00FC41DC" w:rsidRDefault="000A66AE" w:rsidP="000A66AE">
      <w:pPr>
        <w:ind w:left="567"/>
        <w:jc w:val="center"/>
        <w:outlineLvl w:val="1"/>
        <w:rPr>
          <w:rFonts w:ascii="Times New Roman" w:hAnsi="Times New Roman"/>
          <w:b/>
          <w:bCs/>
          <w:sz w:val="28"/>
          <w:szCs w:val="28"/>
          <w:lang w:val="en-ID" w:eastAsia="id-ID"/>
        </w:rPr>
      </w:pPr>
      <w:r>
        <w:rPr>
          <w:rFonts w:ascii="Times New Roman" w:hAnsi="Times New Roman"/>
          <w:noProof/>
          <w:sz w:val="28"/>
          <w:szCs w:val="28"/>
        </w:rPr>
        <w:drawing>
          <wp:anchor distT="0" distB="0" distL="114300" distR="114300" simplePos="0" relativeHeight="251673600" behindDoc="0" locked="0" layoutInCell="1" allowOverlap="1">
            <wp:simplePos x="0" y="0"/>
            <wp:positionH relativeFrom="margin">
              <wp:posOffset>66040</wp:posOffset>
            </wp:positionH>
            <wp:positionV relativeFrom="paragraph">
              <wp:posOffset>-118110</wp:posOffset>
            </wp:positionV>
            <wp:extent cx="1111885" cy="871855"/>
            <wp:effectExtent l="19050" t="0" r="0" b="0"/>
            <wp:wrapNone/>
            <wp:docPr id="1" name="Picture 5" descr="E:\Documents\LOGO JI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LOGO JIKK.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1885" cy="871855"/>
                    </a:xfrm>
                    <a:prstGeom prst="rect">
                      <a:avLst/>
                    </a:prstGeom>
                    <a:noFill/>
                    <a:ln>
                      <a:noFill/>
                    </a:ln>
                  </pic:spPr>
                </pic:pic>
              </a:graphicData>
            </a:graphic>
          </wp:anchor>
        </w:drawing>
      </w:r>
      <w:r w:rsidRPr="00933485">
        <w:rPr>
          <w:rFonts w:ascii="Times New Roman" w:hAnsi="Times New Roman"/>
          <w:noProof/>
          <w:sz w:val="28"/>
          <w:szCs w:val="28"/>
        </w:rPr>
        <w:pict>
          <v:shapetype id="_x0000_t32" coordsize="21600,21600" o:spt="32" o:oned="t" path="m,l21600,21600e" filled="f">
            <v:path arrowok="t" fillok="f" o:connecttype="none"/>
            <o:lock v:ext="edit" shapetype="t"/>
          </v:shapetype>
          <v:shape id="AutoShape 28" o:spid="_x0000_s1029" type="#_x0000_t32" style="position:absolute;left:0;text-align:left;margin-left:1.3pt;margin-top:-10pt;width:454.3pt;height:0;z-index:25165824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" strokeweight="1.25pt"/>
        </w:pict>
      </w:r>
      <w:r w:rsidRPr="001A72B1">
        <w:rPr>
          <w:rFonts w:ascii="Times New Roman" w:hAnsi="Times New Roman"/>
          <w:b/>
          <w:bCs/>
          <w:sz w:val="28"/>
          <w:szCs w:val="28"/>
          <w:lang w:val="id-ID" w:eastAsia="id-ID"/>
        </w:rPr>
        <w:t>JURNAL</w:t>
      </w:r>
      <w:r w:rsidRPr="001A72B1">
        <w:rPr>
          <w:rFonts w:ascii="Times New Roman" w:hAnsi="Times New Roman"/>
          <w:b/>
          <w:bCs/>
          <w:sz w:val="28"/>
          <w:szCs w:val="28"/>
          <w:lang w:val="en-ID" w:eastAsia="id-ID"/>
        </w:rPr>
        <w:t xml:space="preserve"> </w:t>
      </w:r>
      <w:r w:rsidRPr="001A72B1">
        <w:rPr>
          <w:rFonts w:ascii="Times New Roman" w:hAnsi="Times New Roman"/>
          <w:b/>
          <w:bCs/>
          <w:sz w:val="28"/>
          <w:szCs w:val="28"/>
          <w:lang w:val="id-ID" w:eastAsia="id-ID"/>
        </w:rPr>
        <w:t>ILMIAH KARYA KESEHATAN </w:t>
      </w:r>
    </w:p>
    <w:p w:rsidR="000A66AE" w:rsidRPr="001A72B1" w:rsidRDefault="000A66AE" w:rsidP="000A66AE">
      <w:pPr>
        <w:ind w:left="567"/>
        <w:jc w:val="center"/>
        <w:outlineLvl w:val="1"/>
        <w:rPr>
          <w:rFonts w:ascii="Times New Roman" w:hAnsi="Times New Roman"/>
          <w:sz w:val="28"/>
          <w:szCs w:val="28"/>
        </w:rPr>
      </w:pPr>
      <w:hyperlink r:id="rId9" w:history="1">
        <w:r w:rsidRPr="001A72B1">
          <w:rPr>
            <w:rStyle w:val="Hyperlink"/>
            <w:rFonts w:ascii="Times New Roman" w:hAnsi="Times New Roman"/>
            <w:sz w:val="28"/>
            <w:szCs w:val="28"/>
          </w:rPr>
          <w:t>https://stikesks-kendari.e-journal.id/jikk</w:t>
        </w:r>
      </w:hyperlink>
    </w:p>
    <w:p w:rsidR="000A66AE" w:rsidRPr="001A72B1" w:rsidRDefault="000A66AE" w:rsidP="000A66AE">
      <w:pPr>
        <w:ind w:left="567"/>
        <w:jc w:val="center"/>
        <w:outlineLvl w:val="1"/>
        <w:rPr>
          <w:rFonts w:ascii="Times New Roman" w:hAnsi="Times New Roman"/>
          <w:bCs/>
          <w:sz w:val="28"/>
          <w:szCs w:val="28"/>
          <w:lang w:val="en-ID" w:eastAsia="id-ID"/>
        </w:rPr>
      </w:pPr>
      <w:r w:rsidRPr="001A72B1">
        <w:rPr>
          <w:rFonts w:ascii="Times New Roman" w:hAnsi="Times New Roman"/>
          <w:bCs/>
          <w:sz w:val="28"/>
          <w:szCs w:val="28"/>
          <w:lang w:val="id-ID" w:eastAsia="id-ID"/>
        </w:rPr>
        <w:t>Volume</w:t>
      </w:r>
      <w:r w:rsidRPr="001A72B1">
        <w:rPr>
          <w:rFonts w:ascii="Times New Roman" w:hAnsi="Times New Roman"/>
          <w:bCs/>
          <w:sz w:val="28"/>
          <w:szCs w:val="28"/>
          <w:lang w:val="en-ID" w:eastAsia="id-ID"/>
        </w:rPr>
        <w:t xml:space="preserve"> </w:t>
      </w:r>
      <w:r w:rsidRPr="001A72B1">
        <w:rPr>
          <w:rFonts w:ascii="Times New Roman" w:hAnsi="Times New Roman"/>
          <w:bCs/>
          <w:sz w:val="28"/>
          <w:szCs w:val="28"/>
          <w:lang w:val="id-ID" w:eastAsia="id-ID"/>
        </w:rPr>
        <w:t>0</w:t>
      </w:r>
      <w:r w:rsidRPr="001A72B1">
        <w:rPr>
          <w:rFonts w:ascii="Times New Roman" w:hAnsi="Times New Roman"/>
          <w:bCs/>
          <w:sz w:val="28"/>
          <w:szCs w:val="28"/>
          <w:lang w:val="en-ID" w:eastAsia="id-ID"/>
        </w:rPr>
        <w:t>3</w:t>
      </w:r>
      <w:r w:rsidRPr="001A72B1">
        <w:rPr>
          <w:rFonts w:ascii="Times New Roman" w:hAnsi="Times New Roman"/>
          <w:bCs/>
          <w:sz w:val="28"/>
          <w:szCs w:val="28"/>
          <w:lang w:val="id-ID" w:eastAsia="id-ID"/>
        </w:rPr>
        <w:t xml:space="preserve"> | Nomor 0</w:t>
      </w:r>
      <w:r w:rsidRPr="001A72B1">
        <w:rPr>
          <w:rFonts w:ascii="Times New Roman" w:hAnsi="Times New Roman"/>
          <w:bCs/>
          <w:sz w:val="28"/>
          <w:szCs w:val="28"/>
          <w:lang w:val="en-ID" w:eastAsia="id-ID"/>
        </w:rPr>
        <w:t>2</w:t>
      </w:r>
      <w:r w:rsidRPr="001A72B1">
        <w:rPr>
          <w:rFonts w:ascii="Times New Roman" w:hAnsi="Times New Roman"/>
          <w:bCs/>
          <w:sz w:val="28"/>
          <w:szCs w:val="28"/>
          <w:lang w:val="id-ID" w:eastAsia="id-ID"/>
        </w:rPr>
        <w:t xml:space="preserve"> | </w:t>
      </w:r>
      <w:r w:rsidRPr="001A72B1">
        <w:rPr>
          <w:rFonts w:ascii="Times New Roman" w:hAnsi="Times New Roman"/>
          <w:bCs/>
          <w:sz w:val="28"/>
          <w:szCs w:val="28"/>
          <w:lang w:val="en-ID" w:eastAsia="id-ID"/>
        </w:rPr>
        <w:t>Mei</w:t>
      </w:r>
      <w:r w:rsidRPr="001A72B1">
        <w:rPr>
          <w:rFonts w:ascii="Times New Roman" w:hAnsi="Times New Roman"/>
          <w:bCs/>
          <w:sz w:val="28"/>
          <w:szCs w:val="28"/>
          <w:lang w:val="id-ID" w:eastAsia="id-ID"/>
        </w:rPr>
        <w:t xml:space="preserve"> | </w:t>
      </w:r>
      <w:r w:rsidRPr="001A72B1">
        <w:rPr>
          <w:rFonts w:ascii="Times New Roman" w:hAnsi="Times New Roman"/>
          <w:bCs/>
          <w:sz w:val="28"/>
          <w:szCs w:val="28"/>
          <w:lang w:val="en-ID" w:eastAsia="id-ID"/>
        </w:rPr>
        <w:t>2023</w:t>
      </w:r>
    </w:p>
    <w:p w:rsidR="000A66AE" w:rsidRPr="001A72B1" w:rsidRDefault="000A66AE" w:rsidP="000A66AE">
      <w:pPr>
        <w:ind w:left="1134"/>
        <w:rPr>
          <w:rFonts w:ascii="Times New Roman" w:eastAsia="Arial Unicode MS" w:hAnsi="Times New Roman"/>
          <w:sz w:val="28"/>
          <w:szCs w:val="28"/>
          <w:lang w:val="id-ID"/>
        </w:rPr>
      </w:pPr>
      <w:r w:rsidRPr="001A72B1">
        <w:rPr>
          <w:rFonts w:ascii="Times New Roman" w:hAnsi="Times New Roman"/>
          <w:sz w:val="28"/>
          <w:szCs w:val="28"/>
          <w:lang w:val="en-ID"/>
        </w:rPr>
        <w:t xml:space="preserve">              </w:t>
      </w:r>
      <w:r>
        <w:rPr>
          <w:rFonts w:ascii="Times New Roman" w:hAnsi="Times New Roman"/>
          <w:sz w:val="28"/>
          <w:szCs w:val="28"/>
          <w:lang w:val="en-ID"/>
        </w:rPr>
        <w:t xml:space="preserve">                        </w:t>
      </w:r>
      <w:r w:rsidRPr="001A72B1">
        <w:rPr>
          <w:rFonts w:ascii="Times New Roman" w:hAnsi="Times New Roman"/>
          <w:sz w:val="28"/>
          <w:szCs w:val="28"/>
          <w:lang w:val="id-ID"/>
        </w:rPr>
        <w:t xml:space="preserve">E-ISSN : </w:t>
      </w:r>
      <w:r w:rsidRPr="001A72B1">
        <w:rPr>
          <w:rFonts w:ascii="Times New Roman" w:hAnsi="Times New Roman"/>
          <w:sz w:val="28"/>
          <w:szCs w:val="28"/>
          <w:lang w:val="en-ID"/>
        </w:rPr>
        <w:t>2747</w:t>
      </w:r>
      <w:r w:rsidRPr="001A72B1">
        <w:rPr>
          <w:rFonts w:ascii="Times New Roman" w:hAnsi="Times New Roman"/>
          <w:sz w:val="28"/>
          <w:szCs w:val="28"/>
          <w:lang w:val="id-ID"/>
        </w:rPr>
        <w:t>-</w:t>
      </w:r>
      <w:r w:rsidRPr="001A72B1">
        <w:rPr>
          <w:rFonts w:ascii="Times New Roman" w:hAnsi="Times New Roman"/>
          <w:sz w:val="28"/>
          <w:szCs w:val="28"/>
          <w:lang w:val="en-ID"/>
        </w:rPr>
        <w:t>2108</w:t>
      </w:r>
    </w:p>
    <w:p w:rsidR="00A654E6" w:rsidRPr="00753BC1" w:rsidRDefault="005C13A7" w:rsidP="00A654E6">
      <w:pPr>
        <w:ind w:left="1134"/>
        <w:rPr>
          <w:rFonts w:ascii="Times New Roman" w:eastAsia="Arial Unicode MS" w:hAnsi="Times New Roman"/>
          <w:sz w:val="22"/>
          <w:szCs w:val="22"/>
          <w:lang w:val="id-ID"/>
        </w:rPr>
      </w:pPr>
      <w:r w:rsidRPr="005C13A7">
        <w:rPr>
          <w:rFonts w:ascii="Times New Roman" w:hAnsi="Times New Roman"/>
          <w:noProof/>
          <w:sz w:val="22"/>
          <w:szCs w:val="22"/>
        </w:rPr>
        <w:pict>
          <v:shape id="Straight Arrow Connector 7" o:spid="_x0000_s1028" type="#_x0000_t32" style="position:absolute;left:0;text-align:left;margin-left:.3pt;margin-top:7.3pt;width:454.3pt;height:0;z-index:25167052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" strokeweight="1.25pt"/>
        </w:pict>
      </w:r>
    </w:p>
    <w:p w:rsidR="008F45E8" w:rsidRPr="00753BC1" w:rsidRDefault="00753BC1" w:rsidP="008F45E8">
      <w:pPr>
        <w:autoSpaceDE w:val="0"/>
        <w:autoSpaceDN w:val="0"/>
        <w:adjustRightInd w:val="0"/>
        <w:contextualSpacing/>
        <w:jc w:val="both"/>
        <w:rPr>
          <w:rFonts w:ascii="Times New Roman" w:hAnsi="Times New Roman"/>
          <w:b/>
          <w:lang w:val="id-ID"/>
        </w:rPr>
      </w:pPr>
      <w:r w:rsidRPr="009A739C">
        <w:rPr>
          <w:rFonts w:ascii="Times New Roman" w:eastAsia="Arial Unicode MS" w:hAnsi="Times New Roman"/>
          <w:b/>
        </w:rPr>
        <w:t>Safia Almeida</w:t>
      </w:r>
      <w:r w:rsidR="009A739C">
        <w:rPr>
          <w:rFonts w:ascii="Times New Roman" w:eastAsia="Arial Unicode MS" w:hAnsi="Times New Roman"/>
          <w:b/>
        </w:rPr>
        <w:t>,</w:t>
      </w:r>
      <w:r w:rsidR="008F45E8" w:rsidRPr="00753BC1">
        <w:rPr>
          <w:rFonts w:ascii="Times New Roman" w:hAnsi="Times New Roman"/>
          <w:b/>
          <w:lang w:val="id-ID"/>
        </w:rPr>
        <w:t xml:space="preserve">Hubungan </w:t>
      </w:r>
      <w:r w:rsidR="008F45E8" w:rsidRPr="00753BC1">
        <w:rPr>
          <w:rFonts w:ascii="Times New Roman" w:hAnsi="Times New Roman"/>
          <w:b/>
          <w:i/>
          <w:lang w:val="id-ID"/>
        </w:rPr>
        <w:t>Self CareManagement</w:t>
      </w:r>
      <w:r w:rsidR="008F45E8" w:rsidRPr="00753BC1">
        <w:rPr>
          <w:rFonts w:ascii="Times New Roman" w:hAnsi="Times New Roman"/>
          <w:b/>
          <w:lang w:val="id-ID"/>
        </w:rPr>
        <w:t xml:space="preserve"> Dengan Kualitas Hidup Pasien Diabetes Melitus</w:t>
      </w:r>
      <w:r w:rsidR="008F45E8" w:rsidRPr="00753BC1">
        <w:rPr>
          <w:rFonts w:ascii="Times New Roman" w:hAnsi="Times New Roman"/>
          <w:b/>
        </w:rPr>
        <w:t xml:space="preserve"> Di</w:t>
      </w:r>
      <w:r w:rsidR="008F45E8" w:rsidRPr="00753BC1">
        <w:rPr>
          <w:rFonts w:ascii="Times New Roman" w:hAnsi="Times New Roman"/>
          <w:b/>
          <w:lang w:val="id-ID"/>
        </w:rPr>
        <w:t xml:space="preserve"> Wilayah Kerja</w:t>
      </w:r>
      <w:r w:rsidR="008F45E8" w:rsidRPr="00753BC1">
        <w:rPr>
          <w:rFonts w:ascii="Times New Roman" w:hAnsi="Times New Roman"/>
          <w:b/>
        </w:rPr>
        <w:t>PuskesmasPoasia Kota Kendari</w:t>
      </w:r>
    </w:p>
    <w:p w:rsidR="001C7429" w:rsidRPr="00753BC1" w:rsidRDefault="005B6D35" w:rsidP="008F45E8">
      <w:pPr>
        <w:autoSpaceDE w:val="0"/>
        <w:autoSpaceDN w:val="0"/>
        <w:adjustRightInd w:val="0"/>
        <w:contextualSpacing/>
        <w:jc w:val="both"/>
        <w:rPr>
          <w:rFonts w:ascii="Times New Roman" w:hAnsi="Times New Roman"/>
          <w:b/>
          <w:lang w:val="id-ID"/>
        </w:rPr>
      </w:pPr>
      <w:r w:rsidRPr="00753BC1">
        <w:rPr>
          <w:rFonts w:ascii="Times New Roman" w:eastAsia="Arial Unicode MS" w:hAnsi="Times New Roman"/>
          <w:b/>
        </w:rPr>
        <w:tab/>
      </w:r>
    </w:p>
    <w:p w:rsidR="001F6F85" w:rsidRPr="00753BC1" w:rsidRDefault="008F45E8" w:rsidP="001F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rPr>
      </w:pPr>
      <w:r w:rsidRPr="00753BC1">
        <w:rPr>
          <w:rFonts w:ascii="Times New Roman" w:eastAsia="Arial Unicode MS" w:hAnsi="Times New Roman"/>
          <w:b/>
          <w:i/>
        </w:rPr>
        <w:t>Safia Almeida</w:t>
      </w:r>
      <w:r w:rsidR="001F6F85" w:rsidRPr="00753BC1">
        <w:rPr>
          <w:rFonts w:ascii="Times New Roman" w:eastAsia="Arial Unicode MS" w:hAnsi="Times New Roman"/>
          <w:b/>
          <w:i/>
          <w:vertAlign w:val="superscript"/>
        </w:rPr>
        <w:t>1</w:t>
      </w:r>
      <w:r w:rsidR="003959D7" w:rsidRPr="00753BC1">
        <w:rPr>
          <w:rFonts w:ascii="Times New Roman" w:eastAsia="Arial Unicode MS" w:hAnsi="Times New Roman"/>
          <w:b/>
          <w:i/>
        </w:rPr>
        <w:t xml:space="preserve">, </w:t>
      </w:r>
      <w:r w:rsidRPr="00753BC1">
        <w:rPr>
          <w:rFonts w:ascii="Times New Roman" w:eastAsia="Arial Unicode MS" w:hAnsi="Times New Roman"/>
          <w:b/>
          <w:i/>
        </w:rPr>
        <w:t>Muh. Jasmin</w:t>
      </w:r>
      <w:r w:rsidR="001F6F85" w:rsidRPr="00753BC1">
        <w:rPr>
          <w:rFonts w:ascii="Times New Roman" w:eastAsia="Arial Unicode MS" w:hAnsi="Times New Roman"/>
          <w:b/>
          <w:i/>
          <w:vertAlign w:val="superscript"/>
        </w:rPr>
        <w:t>2</w:t>
      </w:r>
      <w:r w:rsidR="003959D7" w:rsidRPr="00753BC1">
        <w:rPr>
          <w:rFonts w:ascii="Times New Roman" w:eastAsia="Arial Unicode MS" w:hAnsi="Times New Roman"/>
          <w:b/>
          <w:i/>
        </w:rPr>
        <w:t xml:space="preserve">, </w:t>
      </w:r>
      <w:r w:rsidRPr="00753BC1">
        <w:rPr>
          <w:rFonts w:ascii="Times New Roman" w:eastAsia="Arial Unicode MS" w:hAnsi="Times New Roman"/>
          <w:b/>
          <w:i/>
        </w:rPr>
        <w:t>Herman</w:t>
      </w:r>
      <w:r w:rsidR="001F6F85" w:rsidRPr="00753BC1">
        <w:rPr>
          <w:rFonts w:ascii="Times New Roman" w:eastAsia="Arial Unicode MS" w:hAnsi="Times New Roman"/>
          <w:b/>
          <w:i/>
          <w:vertAlign w:val="superscript"/>
        </w:rPr>
        <w:t>3</w:t>
      </w:r>
    </w:p>
    <w:p w:rsidR="001C7429" w:rsidRPr="00753BC1" w:rsidRDefault="001C7429" w:rsidP="005B6D35">
      <w:pPr>
        <w:rPr>
          <w:rFonts w:ascii="Times New Roman" w:eastAsia="Arial Unicode MS" w:hAnsi="Times New Roman"/>
          <w:b/>
          <w:vertAlign w:val="superscript"/>
        </w:rPr>
      </w:pPr>
    </w:p>
    <w:p w:rsidR="001C7429" w:rsidRPr="00753BC1" w:rsidRDefault="00A654E6" w:rsidP="005B6D35">
      <w:pPr>
        <w:tabs>
          <w:tab w:val="left" w:pos="2079"/>
        </w:tabs>
        <w:rPr>
          <w:rFonts w:ascii="Times New Roman" w:eastAsia="Arial Unicode MS" w:hAnsi="Times New Roman"/>
          <w:b/>
          <w:lang w:val="id-ID"/>
        </w:rPr>
      </w:pPr>
      <w:r w:rsidRPr="00753BC1">
        <w:rPr>
          <w:rFonts w:ascii="Times New Roman" w:eastAsia="Arial Unicode MS" w:hAnsi="Times New Roman"/>
          <w:b/>
          <w:lang w:val="id-ID"/>
        </w:rPr>
        <w:t>Korespodensi :</w:t>
      </w:r>
    </w:p>
    <w:p w:rsidR="00A654E6" w:rsidRPr="00753BC1" w:rsidRDefault="008F45E8" w:rsidP="005B6D35">
      <w:pPr>
        <w:tabs>
          <w:tab w:val="left" w:pos="2079"/>
        </w:tabs>
        <w:rPr>
          <w:rFonts w:ascii="Times New Roman" w:eastAsia="Arial Unicode MS" w:hAnsi="Times New Roman"/>
        </w:rPr>
      </w:pPr>
      <w:r w:rsidRPr="00753BC1">
        <w:rPr>
          <w:rFonts w:ascii="Times New Roman" w:eastAsia="Arial Unicode MS" w:hAnsi="Times New Roman"/>
        </w:rPr>
        <w:t>Safia Almeida</w:t>
      </w:r>
    </w:p>
    <w:p w:rsidR="001C7429" w:rsidRPr="00753BC1" w:rsidRDefault="001F6F85" w:rsidP="005B6D35">
      <w:pPr>
        <w:rPr>
          <w:rFonts w:ascii="Times New Roman" w:hAnsi="Times New Roman"/>
          <w:iCs/>
          <w:lang w:val="id-ID"/>
        </w:rPr>
      </w:pPr>
      <w:r w:rsidRPr="00753BC1">
        <w:rPr>
          <w:rFonts w:ascii="Times New Roman" w:hAnsi="Times New Roman"/>
          <w:iCs/>
          <w:lang w:val="id-ID"/>
        </w:rPr>
        <w:t>S1 Keperawatan, Stikes Karya Kesehatan</w:t>
      </w:r>
    </w:p>
    <w:p w:rsidR="001C7429" w:rsidRPr="00753BC1" w:rsidRDefault="003959D7" w:rsidP="005B6D35">
      <w:pPr>
        <w:rPr>
          <w:rFonts w:ascii="Times New Roman" w:eastAsia="Arial Unicode MS" w:hAnsi="Times New Roman"/>
        </w:rPr>
      </w:pPr>
      <w:r w:rsidRPr="00753BC1">
        <w:rPr>
          <w:rFonts w:ascii="Times New Roman" w:hAnsi="Times New Roman"/>
          <w:iCs/>
          <w:lang w:val="id-ID"/>
        </w:rPr>
        <w:t xml:space="preserve">Jln. </w:t>
      </w:r>
      <w:r w:rsidRPr="00753BC1">
        <w:rPr>
          <w:rFonts w:ascii="Times New Roman" w:hAnsi="Times New Roman"/>
          <w:iCs/>
        </w:rPr>
        <w:t>A.H JendralNasution</w:t>
      </w:r>
    </w:p>
    <w:p w:rsidR="001C7429" w:rsidRPr="00753BC1" w:rsidRDefault="001C7429" w:rsidP="005B6D35">
      <w:pPr>
        <w:rPr>
          <w:rStyle w:val="Hyperlink"/>
          <w:rFonts w:ascii="Times New Roman" w:eastAsia="Arial Unicode MS" w:hAnsi="Times New Roman"/>
          <w:color w:val="auto"/>
          <w:u w:val="none"/>
          <w:lang w:val="id-ID"/>
        </w:rPr>
      </w:pPr>
      <w:r w:rsidRPr="00753BC1">
        <w:rPr>
          <w:rFonts w:ascii="Times New Roman" w:eastAsia="Arial Unicode MS" w:hAnsi="Times New Roman"/>
          <w:lang w:val="id-ID"/>
        </w:rPr>
        <w:t xml:space="preserve">Email: </w:t>
      </w:r>
      <w:r w:rsidR="00BE4A8F" w:rsidRPr="00753BC1">
        <w:rPr>
          <w:rFonts w:ascii="Times New Roman" w:eastAsia="Arial Unicode MS" w:hAnsi="Times New Roman"/>
        </w:rPr>
        <w:t>fiyyyaaa</w:t>
      </w:r>
      <w:r w:rsidR="00705BAA" w:rsidRPr="00753BC1">
        <w:rPr>
          <w:rFonts w:ascii="Times New Roman" w:eastAsia="Arial Unicode MS" w:hAnsi="Times New Roman"/>
          <w:lang w:val="id-ID"/>
        </w:rPr>
        <w:t>a</w:t>
      </w:r>
      <w:hyperlink r:id="rId10" w:history="1">
        <w:r w:rsidRPr="00753BC1">
          <w:rPr>
            <w:rStyle w:val="Hyperlink"/>
            <w:rFonts w:ascii="Times New Roman" w:eastAsia="Arial Unicode MS" w:hAnsi="Times New Roman"/>
            <w:color w:val="auto"/>
            <w:u w:val="none"/>
            <w:lang w:val="id-ID"/>
          </w:rPr>
          <w:t>@gmail.com</w:t>
        </w:r>
      </w:hyperlink>
    </w:p>
    <w:p w:rsidR="00A05F8E" w:rsidRPr="00753BC1" w:rsidRDefault="00A05F8E" w:rsidP="005B6D35">
      <w:pPr>
        <w:rPr>
          <w:rFonts w:ascii="Times New Roman" w:eastAsia="Arial Unicode MS" w:hAnsi="Times New Roman"/>
          <w:lang w:val="id-ID"/>
        </w:rPr>
      </w:pPr>
    </w:p>
    <w:p w:rsidR="00A654E6" w:rsidRPr="00753BC1" w:rsidRDefault="00A654E6" w:rsidP="001F6F85">
      <w:pPr>
        <w:ind w:right="362"/>
        <w:jc w:val="both"/>
        <w:rPr>
          <w:rFonts w:ascii="Times New Roman" w:eastAsia="Arial Unicode MS" w:hAnsi="Times New Roman"/>
        </w:rPr>
      </w:pPr>
      <w:r w:rsidRPr="00753BC1">
        <w:rPr>
          <w:rFonts w:ascii="Times New Roman" w:eastAsia="Arial Unicode MS" w:hAnsi="Times New Roman"/>
          <w:b/>
          <w:lang w:val="id-ID"/>
        </w:rPr>
        <w:t xml:space="preserve">Kata Kunci : </w:t>
      </w:r>
      <w:r w:rsidR="008F45E8" w:rsidRPr="00753BC1">
        <w:rPr>
          <w:rFonts w:ascii="Times New Roman" w:eastAsia="Arial Unicode MS" w:hAnsi="Times New Roman"/>
          <w:i/>
        </w:rPr>
        <w:t>Self Care Management</w:t>
      </w:r>
      <w:r w:rsidR="008F45E8" w:rsidRPr="00753BC1">
        <w:rPr>
          <w:rFonts w:ascii="Times New Roman" w:eastAsia="Arial Unicode MS" w:hAnsi="Times New Roman"/>
          <w:lang w:val="id-ID"/>
        </w:rPr>
        <w:t>;</w:t>
      </w:r>
      <w:r w:rsidR="008F45E8" w:rsidRPr="00753BC1">
        <w:rPr>
          <w:rFonts w:ascii="Times New Roman" w:eastAsia="Arial Unicode MS" w:hAnsi="Times New Roman"/>
        </w:rPr>
        <w:t>KualitasHidup</w:t>
      </w:r>
    </w:p>
    <w:p w:rsidR="001F6F85" w:rsidRPr="00753BC1" w:rsidRDefault="001C7429" w:rsidP="003959D7">
      <w:pPr>
        <w:rPr>
          <w:rFonts w:ascii="Times New Roman" w:hAnsi="Times New Roman"/>
          <w:i/>
        </w:rPr>
      </w:pPr>
      <w:r w:rsidRPr="00753BC1">
        <w:rPr>
          <w:rFonts w:ascii="Times New Roman" w:eastAsia="Arial Unicode MS" w:hAnsi="Times New Roman"/>
          <w:b/>
          <w:i/>
        </w:rPr>
        <w:t>Key</w:t>
      </w:r>
      <w:r w:rsidRPr="00753BC1">
        <w:rPr>
          <w:rFonts w:ascii="Times New Roman" w:eastAsia="Arial Unicode MS" w:hAnsi="Times New Roman"/>
          <w:b/>
          <w:i/>
          <w:lang w:val="id-ID"/>
        </w:rPr>
        <w:t>w</w:t>
      </w:r>
      <w:r w:rsidRPr="00753BC1">
        <w:rPr>
          <w:rFonts w:ascii="Times New Roman" w:eastAsia="Arial Unicode MS" w:hAnsi="Times New Roman"/>
          <w:b/>
          <w:i/>
        </w:rPr>
        <w:t>ord</w:t>
      </w:r>
      <w:r w:rsidRPr="00753BC1">
        <w:rPr>
          <w:rFonts w:ascii="Times New Roman" w:eastAsia="Arial Unicode MS" w:hAnsi="Times New Roman"/>
          <w:b/>
          <w:i/>
          <w:lang w:val="id-ID"/>
        </w:rPr>
        <w:t>s</w:t>
      </w:r>
      <w:r w:rsidRPr="00753BC1">
        <w:rPr>
          <w:rFonts w:ascii="Times New Roman" w:eastAsia="Arial Unicode MS" w:hAnsi="Times New Roman"/>
          <w:i/>
        </w:rPr>
        <w:t xml:space="preserve">: </w:t>
      </w:r>
      <w:r w:rsidR="008F45E8" w:rsidRPr="00753BC1">
        <w:rPr>
          <w:rFonts w:ascii="Times New Roman" w:hAnsi="Times New Roman"/>
          <w:i/>
          <w:color w:val="202124"/>
        </w:rPr>
        <w:t>Self Care</w:t>
      </w:r>
      <w:r w:rsidR="008F45E8" w:rsidRPr="00753BC1">
        <w:rPr>
          <w:rFonts w:ascii="Times New Roman" w:hAnsi="Times New Roman"/>
          <w:color w:val="202124"/>
        </w:rPr>
        <w:t xml:space="preserve"> Management; Quality of Life</w:t>
      </w:r>
    </w:p>
    <w:p w:rsidR="00753BC1" w:rsidRPr="00753BC1" w:rsidRDefault="005C13A7" w:rsidP="00753BC1">
      <w:pPr>
        <w:ind w:right="362"/>
        <w:rPr>
          <w:rFonts w:ascii="Times New Roman" w:eastAsia="Arial Unicode MS" w:hAnsi="Times New Roman"/>
          <w:b/>
        </w:rPr>
      </w:pPr>
      <w:r w:rsidRPr="005C13A7">
        <w:rPr>
          <w:rFonts w:ascii="Times New Roman" w:eastAsia="Arial Unicode MS" w:hAnsi="Times New Roman"/>
          <w:b/>
          <w:noProof/>
          <w:sz w:val="22"/>
          <w:szCs w:val="22"/>
        </w:rPr>
        <w:pict>
          <v:shape id="AutoShape 26" o:spid="_x0000_s1027" type="#_x0000_t32" style="position:absolute;margin-left:-3.45pt;margin-top:9.15pt;width:454.3pt;height:0;z-index:2516684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" strokeweight="1.25pt"/>
        </w:pict>
      </w:r>
    </w:p>
    <w:p w:rsidR="001B0D9C" w:rsidRPr="00753BC1" w:rsidRDefault="001B0D9C" w:rsidP="00753BC1">
      <w:pPr>
        <w:ind w:right="26"/>
        <w:jc w:val="both"/>
        <w:rPr>
          <w:rFonts w:ascii="Times New Roman" w:eastAsia="Arial Unicode MS" w:hAnsi="Times New Roman"/>
          <w:sz w:val="22"/>
          <w:szCs w:val="22"/>
          <w:lang w:val="id-ID"/>
        </w:rPr>
      </w:pPr>
      <w:r w:rsidRPr="00753BC1">
        <w:rPr>
          <w:rFonts w:ascii="Times New Roman" w:eastAsia="Arial Unicode MS" w:hAnsi="Times New Roman"/>
          <w:b/>
          <w:lang w:val="id-ID"/>
        </w:rPr>
        <w:t>Abstrak.</w:t>
      </w:r>
      <w:r w:rsidR="00897244" w:rsidRPr="00753BC1">
        <w:rPr>
          <w:rFonts w:ascii="Times New Roman" w:hAnsi="Times New Roman"/>
          <w:b/>
          <w:i/>
          <w:lang w:val="id-ID"/>
        </w:rPr>
        <w:t>Pendahuluan</w:t>
      </w:r>
      <w:r w:rsidR="00897244" w:rsidRPr="00753BC1">
        <w:rPr>
          <w:rFonts w:ascii="Times New Roman" w:hAnsi="Times New Roman"/>
          <w:i/>
          <w:lang w:val="id-ID"/>
        </w:rPr>
        <w:t xml:space="preserve"> :</w:t>
      </w:r>
      <w:r w:rsidR="004C080D" w:rsidRPr="004C080D">
        <w:rPr>
          <w:rFonts w:ascii="Times New Roman" w:hAnsi="Times New Roman"/>
          <w:i/>
          <w:lang w:val="id-ID"/>
        </w:rPr>
        <w:t>Diabetes Mellitus (DM) adalah kondisi kronis di mana kadar glukosa darah meningkat karena pankreas tidak mampu memproduksi insulin. DM terus meningkat, termasuk di Indonesia, selama beberapa tahun terakhir. Penderita DM harus menjaga diri dengan baik karena hal tersebut sangat umum terjadi. Tujuan: di Puskesmas Poasia Kota Kendari untuk mengetahui bagaimana self care berdampak pada kualitas hidup penderita DM. Metode: Tujuan dari studi cross-sectional kuantitatif ini adalah untuk menentukan apakah manajemen perawatan diri berhubungan dengan kualitas hidup pasien DM. Hasil: Penelitian ini menemukan bahwa pasien diabetes melitus di wilayah kerja Puskesmas Kota Kendari memiliki manajemen perawatan diri yang kurang baik dengan skor 27 (56,2%). Pasien diabetes melitus di wilayah kerja Puskesmas Poasia Kota Kendari memiliki kualitas hidup cukup atau kurang dari cukup dengan skor 17 (35,4%). Hasil uji statistik chi-square diperoleh nilai P sebesar 0,003 (0,05). Kesimpulan: Pada poin ini terdapat hubungan antara kualitas hidup penderita diabetes melitus di wilayah kerja Puskesmas Poasia Kota Kendari dengan manajemen perawatan diri.</w:t>
      </w:r>
    </w:p>
    <w:p w:rsidR="00753BC1" w:rsidRPr="00753BC1" w:rsidRDefault="00753BC1" w:rsidP="00753BC1">
      <w:pPr>
        <w:pStyle w:val="ListParagraph"/>
        <w:spacing w:after="0" w:line="240" w:lineRule="auto"/>
        <w:ind w:left="0"/>
        <w:jc w:val="both"/>
        <w:rPr>
          <w:rFonts w:ascii="Times New Roman" w:hAnsi="Times New Roman"/>
          <w:b/>
          <w:i/>
          <w:iCs/>
          <w:sz w:val="24"/>
          <w:szCs w:val="24"/>
        </w:rPr>
      </w:pPr>
    </w:p>
    <w:p w:rsidR="001B0D9C" w:rsidRPr="00753BC1" w:rsidRDefault="001B0D9C" w:rsidP="00753BC1">
      <w:pPr>
        <w:jc w:val="both"/>
        <w:rPr>
          <w:rFonts w:ascii="Times New Roman" w:eastAsia="Arial Unicode MS" w:hAnsi="Times New Roman"/>
          <w:i/>
          <w:iCs/>
        </w:rPr>
      </w:pPr>
      <w:r w:rsidRPr="00753BC1">
        <w:rPr>
          <w:rFonts w:ascii="Times New Roman" w:eastAsia="Arial Unicode MS" w:hAnsi="Times New Roman"/>
          <w:b/>
          <w:lang w:val="id-ID"/>
        </w:rPr>
        <w:t>Absctract</w:t>
      </w:r>
      <w:r w:rsidR="00897244" w:rsidRPr="00753BC1">
        <w:rPr>
          <w:rStyle w:val="q4iawc"/>
          <w:rFonts w:ascii="Times New Roman" w:hAnsi="Times New Roman"/>
          <w:b/>
          <w:bCs/>
        </w:rPr>
        <w:t>Introduction :</w:t>
      </w:r>
      <w:r w:rsidR="004C080D" w:rsidRPr="004C080D">
        <w:rPr>
          <w:rFonts w:ascii="Times New Roman" w:hAnsi="Times New Roman"/>
          <w:i/>
          <w:iCs/>
        </w:rPr>
        <w:t>Diabetes Mellitus (DM) is a chronic condition in which blood glucose levels rise because the pancreas is unable to produce insulin. DM has continued to rise, including in Indonesia, over the past few years. DM sufferers must take good care of themselves because it is so common. Purpose: at the Poasia Community Health Center in Kendari City to find out how self-care impacts the quality of life of DM patients. Method: The aim of this quantitative cross-sectional study was to determine whether self-care management and DM patients' quality of life are linked. Results: The study found that diabetes mellitus patients in the Kendari City Public Health Center's working area had poor self-care management with a score of 27 (56.2%). Diabetes mellitus patients in the working area of the Poasia Public Health Center in Kendari City have a quality of life that is adequate or less than adequate with a score of 17 (35.4%). The results of the chi-square statistical test had a P value of 0.003 (0.05). Conclusion: At this point, there is a connection between diabetes mellitus patients' quality of life in the working area of the Poasia Health Center in Kendari City and self-care management.</w:t>
      </w:r>
    </w:p>
    <w:p w:rsidR="001B0D9C" w:rsidRPr="00753BC1" w:rsidRDefault="001B0D9C" w:rsidP="005B6D35">
      <w:pPr>
        <w:ind w:right="362"/>
        <w:rPr>
          <w:rFonts w:ascii="Times New Roman" w:eastAsia="Arial Unicode MS" w:hAnsi="Times New Roman"/>
          <w:sz w:val="22"/>
          <w:szCs w:val="22"/>
        </w:rPr>
        <w:sectPr w:rsidR="001B0D9C" w:rsidRPr="00753BC1" w:rsidSect="000A66A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801" w:right="1440" w:bottom="1440" w:left="1440" w:header="0" w:footer="567" w:gutter="0"/>
          <w:pgNumType w:start="54"/>
          <w:cols w:space="708"/>
          <w:titlePg/>
          <w:docGrid w:linePitch="360"/>
        </w:sectPr>
      </w:pPr>
    </w:p>
    <w:p w:rsidR="00631D7E" w:rsidRPr="00753BC1" w:rsidRDefault="001B0D9C" w:rsidP="00631D7E">
      <w:pPr>
        <w:spacing w:line="360" w:lineRule="auto"/>
        <w:ind w:right="362"/>
        <w:jc w:val="both"/>
        <w:rPr>
          <w:rFonts w:ascii="Times New Roman" w:eastAsia="Arial Unicode MS" w:hAnsi="Times New Roman"/>
          <w:b/>
          <w:lang w:val="id-ID"/>
        </w:rPr>
      </w:pPr>
      <w:r w:rsidRPr="00753BC1">
        <w:rPr>
          <w:rFonts w:ascii="Times New Roman" w:eastAsia="Arial Unicode MS" w:hAnsi="Times New Roman"/>
          <w:b/>
          <w:lang w:val="id-ID"/>
        </w:rPr>
        <w:lastRenderedPageBreak/>
        <w:t>Pendahuluan</w:t>
      </w:r>
    </w:p>
    <w:p w:rsidR="008F45E8" w:rsidRPr="00753BC1" w:rsidRDefault="004C080D" w:rsidP="00753BC1">
      <w:pPr>
        <w:spacing w:line="360" w:lineRule="auto"/>
        <w:ind w:firstLine="720"/>
        <w:jc w:val="both"/>
        <w:rPr>
          <w:rFonts w:ascii="Times New Roman" w:hAnsi="Times New Roman"/>
          <w:b/>
        </w:rPr>
      </w:pPr>
      <w:r w:rsidRPr="004C080D">
        <w:rPr>
          <w:rFonts w:ascii="Times New Roman" w:hAnsi="Times New Roman"/>
          <w:lang w:val="id-ID"/>
        </w:rPr>
        <w:t>Gangguan metabolisme kronis yang dikenal dengan diabetes melitus (DM) disebabkan oleh berbagai faktor dan ditandai dengan peningkatan kadar gula darah akibat gangguan fungsi insulin. Di luar kontrol glikemik, diabetes adalah penyakit kronis kompleks yang memerlukan perawatan medis berkelanjutan dengan strategi pengurangan risiko multifaktor</w:t>
      </w:r>
      <w:r w:rsidR="005C13A7" w:rsidRPr="00753BC1">
        <w:rPr>
          <w:rFonts w:ascii="Times New Roman" w:hAnsi="Times New Roman"/>
        </w:rPr>
        <w:fldChar w:fldCharType="begin" w:fldLock="1"/>
      </w:r>
      <w:r w:rsidR="008F45E8" w:rsidRPr="00753BC1">
        <w:rPr>
          <w:rFonts w:ascii="Times New Roman" w:hAnsi="Times New Roman"/>
        </w:rPr>
        <w:instrText>ADDIN CSL_CITATION {"citationItems":[{"id":"ITEM-1","itemData":{"author":[{"dropping-particle":"","family":"Nur Baharia Marasabessy, Sitti Johri Nasela","given":"La Syam Abidin","non-dropping-particle":"","parse-names":false,"suffix":""}],"id":"ITEM-1","issued":{"date-parts":[["2020"]]},"publisher":"Penerbit NEM, 2020","title":"PENCEGAHAN PENYAKIT DIABETES MELITUS (DM) TIPE 2","type":"book"},"uris":["http://www.mendeley.com/documents/?uuid=f55e55f9-28a0-45e4-9f6a-f9df3d6e7695","http://www.mendeley.com/documents/?uuid=d9148ea4-df42-418d-9526-400b680efce3","http://www.mendeley.com/documents/?uuid=c70a2373-89b8-47d4-b21d-d393448fb78a"]}],"mendeley":{"formattedCitation":"(Nur Baharia Marasabessy, Sitti Johri Nasela, 2020)","plainTextFormattedCitation":"(Nur Baharia Marasabessy, Sitti Johri Nasela, 2020)","previouslyFormattedCitation":"(Nur Baharia Marasabessy, Sitti Johri Nasela, 2020)"},"properties":{"noteIndex":0},"schema":"https://github.com/citation-style-language/schema/raw/master/csl-citation.json"}</w:instrText>
      </w:r>
      <w:r w:rsidR="005C13A7" w:rsidRPr="00753BC1">
        <w:rPr>
          <w:rFonts w:ascii="Times New Roman" w:hAnsi="Times New Roman"/>
        </w:rPr>
        <w:fldChar w:fldCharType="separate"/>
      </w:r>
      <w:r w:rsidR="008F45E8" w:rsidRPr="00753BC1">
        <w:rPr>
          <w:rFonts w:ascii="Times New Roman" w:hAnsi="Times New Roman"/>
          <w:noProof/>
        </w:rPr>
        <w:t>(Nur Baharia Marasabessy, Sitti Johri Nasela, 2020)</w:t>
      </w:r>
      <w:r w:rsidR="005C13A7" w:rsidRPr="00753BC1">
        <w:rPr>
          <w:rFonts w:ascii="Times New Roman" w:hAnsi="Times New Roman"/>
        </w:rPr>
        <w:fldChar w:fldCharType="end"/>
      </w:r>
      <w:r w:rsidR="008F45E8" w:rsidRPr="00753BC1">
        <w:rPr>
          <w:rFonts w:ascii="Times New Roman" w:hAnsi="Times New Roman"/>
        </w:rPr>
        <w:t>.</w:t>
      </w:r>
    </w:p>
    <w:p w:rsidR="00B34DFE" w:rsidRPr="00753BC1" w:rsidRDefault="00753BC1" w:rsidP="00753BC1">
      <w:pPr>
        <w:tabs>
          <w:tab w:val="left" w:pos="720"/>
          <w:tab w:val="left" w:pos="1134"/>
        </w:tabs>
        <w:spacing w:line="360" w:lineRule="auto"/>
        <w:jc w:val="both"/>
        <w:rPr>
          <w:rStyle w:val="hgkelc"/>
          <w:rFonts w:ascii="Times New Roman" w:hAnsi="Times New Roman"/>
        </w:rPr>
      </w:pPr>
      <w:r w:rsidRPr="00753BC1">
        <w:rPr>
          <w:rStyle w:val="hgkelc"/>
          <w:rFonts w:ascii="Times New Roman" w:hAnsi="Times New Roman"/>
        </w:rPr>
        <w:tab/>
      </w:r>
      <w:r w:rsidR="004C080D" w:rsidRPr="004C080D">
        <w:rPr>
          <w:rStyle w:val="hgkelc"/>
          <w:rFonts w:ascii="Times New Roman" w:hAnsi="Times New Roman"/>
          <w:lang w:val="id-ID"/>
        </w:rPr>
        <w:t>Organisasi Kesehatan Dunia (WHO) telah melaporkan bahwa sekitar 422 juta orang di seluruh dunia menderita diabetes melitus (DM), dengan 1,5 juta kematian setiap tahunnya terkait langsung dengan DM. Mayoritas dari mereka yang terkena dampak tinggal di negara berpenghasilan rendah dan menengah.</w:t>
      </w:r>
      <w:sdt>
        <w:sdtPr>
          <w:rPr>
            <w:rStyle w:val="hgkelc"/>
            <w:rFonts w:ascii="Times New Roman" w:hAnsi="Times New Roman"/>
            <w:vanish/>
          </w:rPr>
          <w:id w:val="-455256581"/>
          <w:citation/>
        </w:sdtPr>
        <w:sdtContent>
          <w:r w:rsidR="005C13A7" w:rsidRPr="00753BC1">
            <w:rPr>
              <w:rStyle w:val="hgkelc"/>
              <w:rFonts w:ascii="Times New Roman" w:hAnsi="Times New Roman"/>
            </w:rPr>
            <w:fldChar w:fldCharType="begin"/>
          </w:r>
          <w:r w:rsidR="00B34DFE" w:rsidRPr="00753BC1">
            <w:rPr>
              <w:rStyle w:val="hgkelc"/>
              <w:rFonts w:ascii="Times New Roman" w:hAnsi="Times New Roman"/>
            </w:rPr>
            <w:instrText xml:space="preserve"> CITATION WHO22 \l 1033 </w:instrText>
          </w:r>
          <w:r w:rsidR="005C13A7" w:rsidRPr="00753BC1">
            <w:rPr>
              <w:rStyle w:val="hgkelc"/>
              <w:rFonts w:ascii="Times New Roman" w:hAnsi="Times New Roman"/>
            </w:rPr>
            <w:fldChar w:fldCharType="separate"/>
          </w:r>
          <w:r w:rsidR="00B34DFE" w:rsidRPr="00753BC1">
            <w:rPr>
              <w:rFonts w:ascii="Times New Roman" w:hAnsi="Times New Roman"/>
              <w:noProof/>
            </w:rPr>
            <w:t>(WHO, 2022)</w:t>
          </w:r>
          <w:r w:rsidR="005C13A7" w:rsidRPr="00753BC1">
            <w:rPr>
              <w:rStyle w:val="hgkelc"/>
              <w:rFonts w:ascii="Times New Roman" w:hAnsi="Times New Roman"/>
            </w:rPr>
            <w:fldChar w:fldCharType="end"/>
          </w:r>
        </w:sdtContent>
      </w:sdt>
      <w:r w:rsidR="00B34DFE" w:rsidRPr="00753BC1">
        <w:rPr>
          <w:rStyle w:val="hgkelc"/>
          <w:rFonts w:ascii="Times New Roman" w:hAnsi="Times New Roman"/>
        </w:rPr>
        <w:t>. DM terusmeningkatselamabeberapatahunterakhirtermasuk Indonesia.</w:t>
      </w:r>
      <w:r w:rsidR="004C080D" w:rsidRPr="004C080D">
        <w:rPr>
          <w:rStyle w:val="hgkelc"/>
          <w:rFonts w:ascii="Times New Roman" w:hAnsi="Times New Roman"/>
        </w:rPr>
        <w:t>Padatahun 2018, prevalensi DM di Indonesia sebesar 8,5% menurut data</w:t>
      </w:r>
      <w:sdt>
        <w:sdtPr>
          <w:rPr>
            <w:rStyle w:val="hgkelc"/>
            <w:rFonts w:ascii="Times New Roman" w:hAnsi="Times New Roman"/>
            <w:vanish/>
          </w:rPr>
          <w:id w:val="1029603718"/>
          <w:citation/>
        </w:sdtPr>
        <w:sdtContent>
          <w:r w:rsidR="005C13A7" w:rsidRPr="00753BC1">
            <w:rPr>
              <w:rStyle w:val="hgkelc"/>
              <w:rFonts w:ascii="Times New Roman" w:hAnsi="Times New Roman"/>
            </w:rPr>
            <w:fldChar w:fldCharType="begin"/>
          </w:r>
          <w:r w:rsidR="00B34DFE" w:rsidRPr="00753BC1">
            <w:rPr>
              <w:rStyle w:val="hgkelc"/>
              <w:rFonts w:ascii="Times New Roman" w:hAnsi="Times New Roman"/>
            </w:rPr>
            <w:instrText xml:space="preserve"> CITATION Ris18 \l 1033  </w:instrText>
          </w:r>
          <w:r w:rsidR="005C13A7" w:rsidRPr="00753BC1">
            <w:rPr>
              <w:rStyle w:val="hgkelc"/>
              <w:rFonts w:ascii="Times New Roman" w:hAnsi="Times New Roman"/>
            </w:rPr>
            <w:fldChar w:fldCharType="separate"/>
          </w:r>
          <w:r w:rsidR="00B34DFE" w:rsidRPr="00753BC1">
            <w:rPr>
              <w:rFonts w:ascii="Times New Roman" w:hAnsi="Times New Roman"/>
              <w:noProof/>
            </w:rPr>
            <w:t>(Riskesdas, 2018)</w:t>
          </w:r>
          <w:r w:rsidR="005C13A7" w:rsidRPr="00753BC1">
            <w:rPr>
              <w:rStyle w:val="hgkelc"/>
              <w:rFonts w:ascii="Times New Roman" w:hAnsi="Times New Roman"/>
            </w:rPr>
            <w:fldChar w:fldCharType="end"/>
          </w:r>
        </w:sdtContent>
      </w:sdt>
      <w:r w:rsidR="00B34DFE" w:rsidRPr="00753BC1">
        <w:rPr>
          <w:rFonts w:ascii="Times New Roman" w:hAnsi="Times New Roman"/>
          <w:bCs/>
        </w:rPr>
        <w:t>. Sementaraitu, Sulawesi Tenggara jumlahkasus DM yang terdiagonsisolehdoktersebanyak 10.167 kasus</w:t>
      </w:r>
      <w:sdt>
        <w:sdtPr>
          <w:rPr>
            <w:rStyle w:val="hgkelc"/>
            <w:rFonts w:ascii="Times New Roman" w:hAnsi="Times New Roman"/>
            <w:vanish/>
          </w:rPr>
          <w:id w:val="-245733325"/>
          <w:citation/>
        </w:sdtPr>
        <w:sdtContent>
          <w:r w:rsidR="005C13A7" w:rsidRPr="00753BC1">
            <w:rPr>
              <w:rStyle w:val="hgkelc"/>
              <w:rFonts w:ascii="Times New Roman" w:hAnsi="Times New Roman"/>
            </w:rPr>
            <w:fldChar w:fldCharType="begin"/>
          </w:r>
          <w:r w:rsidR="00B34DFE" w:rsidRPr="00753BC1">
            <w:rPr>
              <w:rStyle w:val="hgkelc"/>
              <w:rFonts w:ascii="Times New Roman" w:hAnsi="Times New Roman"/>
            </w:rPr>
            <w:instrText xml:space="preserve"> CITATION Ris18 \l 1033  </w:instrText>
          </w:r>
          <w:r w:rsidR="005C13A7" w:rsidRPr="00753BC1">
            <w:rPr>
              <w:rStyle w:val="hgkelc"/>
              <w:rFonts w:ascii="Times New Roman" w:hAnsi="Times New Roman"/>
            </w:rPr>
            <w:fldChar w:fldCharType="separate"/>
          </w:r>
          <w:r w:rsidR="00B34DFE" w:rsidRPr="00753BC1">
            <w:rPr>
              <w:rFonts w:ascii="Times New Roman" w:hAnsi="Times New Roman"/>
              <w:noProof/>
            </w:rPr>
            <w:t>(Riskesdas, 2018)</w:t>
          </w:r>
          <w:r w:rsidR="005C13A7" w:rsidRPr="00753BC1">
            <w:rPr>
              <w:rStyle w:val="hgkelc"/>
              <w:rFonts w:ascii="Times New Roman" w:hAnsi="Times New Roman"/>
            </w:rPr>
            <w:fldChar w:fldCharType="end"/>
          </w:r>
        </w:sdtContent>
      </w:sdt>
      <w:r w:rsidR="00B34DFE" w:rsidRPr="00753BC1">
        <w:rPr>
          <w:rStyle w:val="hgkelc"/>
          <w:rFonts w:ascii="Times New Roman" w:hAnsi="Times New Roman"/>
        </w:rPr>
        <w:t>. MenurutDinasKesehatan Kota Kendarisaatinipenderita DM mencapai 20% dari total penderita DM di Provinsi Sulawesi Tenggara.</w:t>
      </w:r>
    </w:p>
    <w:p w:rsidR="00B34DFE" w:rsidRPr="00753BC1" w:rsidRDefault="00B34DFE" w:rsidP="00E00F3D">
      <w:pPr>
        <w:spacing w:line="360" w:lineRule="auto"/>
        <w:ind w:right="-71" w:firstLine="720"/>
        <w:jc w:val="both"/>
        <w:rPr>
          <w:rFonts w:ascii="Times New Roman" w:hAnsi="Times New Roman"/>
          <w:bCs/>
          <w:lang w:val="id-ID"/>
        </w:rPr>
      </w:pPr>
      <w:r w:rsidRPr="00753BC1">
        <w:rPr>
          <w:rFonts w:ascii="Times New Roman" w:hAnsi="Times New Roman"/>
          <w:bCs/>
          <w:lang w:val="id-ID"/>
        </w:rPr>
        <w:lastRenderedPageBreak/>
        <w:t xml:space="preserve">Tingginya jumlah kasus DM saat ini diperlukan </w:t>
      </w:r>
      <w:r w:rsidRPr="00021F50">
        <w:rPr>
          <w:rFonts w:ascii="Times New Roman" w:hAnsi="Times New Roman"/>
          <w:bCs/>
          <w:i/>
          <w:lang w:val="id-ID"/>
        </w:rPr>
        <w:t>self care</w:t>
      </w:r>
      <w:r w:rsidRPr="004C080D">
        <w:rPr>
          <w:rFonts w:ascii="Times New Roman" w:hAnsi="Times New Roman"/>
          <w:bCs/>
          <w:iCs/>
          <w:lang w:val="id-ID"/>
        </w:rPr>
        <w:t xml:space="preserve"> yang baik oleh penderita, </w:t>
      </w:r>
      <w:r w:rsidR="004C080D" w:rsidRPr="004C080D">
        <w:rPr>
          <w:rFonts w:ascii="Times New Roman" w:hAnsi="Times New Roman"/>
          <w:bCs/>
          <w:iCs/>
          <w:lang w:val="id-ID"/>
        </w:rPr>
        <w:t>Perawatan diri adalah upaya pribadi untuk merawat diri sendiri dan membentuk perilaku seseorang dalam upaya untuk menjaga kesehatan, kehidupan, dan kesejahteraan seseorang, pulih dari penyakit, dan mengatasi komplikasi terkait penyakit yang dikelola secara berkesinambungan</w:t>
      </w:r>
      <w:r w:rsidR="004C080D" w:rsidRPr="004C080D">
        <w:rPr>
          <w:rFonts w:ascii="Times New Roman" w:hAnsi="Times New Roman"/>
          <w:bCs/>
          <w:i/>
          <w:lang w:val="id-ID"/>
        </w:rPr>
        <w:t>.</w:t>
      </w:r>
      <w:r w:rsidR="005C13A7" w:rsidRPr="00753BC1">
        <w:rPr>
          <w:rFonts w:ascii="Times New Roman" w:hAnsi="Times New Roman"/>
          <w:bCs/>
          <w:lang w:val="id-ID"/>
        </w:rPr>
        <w:fldChar w:fldCharType="begin" w:fldLock="1"/>
      </w:r>
      <w:r w:rsidRPr="00753BC1">
        <w:rPr>
          <w:rFonts w:ascii="Times New Roman" w:hAnsi="Times New Roman"/>
          <w:bCs/>
          <w:lang w:val="id-ID"/>
        </w:rPr>
        <w:instrText>ADDIN CSL_CITATION {"citationItems":[{"id":"ITEM-1","itemData":{"DOI":"10.34305/jikbh.v10i1.85","ISSN":"2252-9462","abstract":"Diabetes melitus (DM) merupakan penyakit kronis yang ditandai dengan kenaikan kadar glukosa dalam darah dan dapat menyebabkan komplikasi akut ataupun kronik jika tidak ditangani. Neuropati Perifer merupakan komplikasi kronik yang banyak terjadi pada pasien DM. Perawatan diri (Self Care) yang baik dapat membantu mencegah terjadinya komplikasi tersebut. Penelitian ini bertujuan untuk mengetahui Hubungan Self Care dengan kejadian komplikasi Neuropati Perifer pada pasien DM tipe II. Jenis penelitian ini menggunakan deskriptif korelasi dengan sampel 69 responden, yang diperoleh melalui teknik Accidental sampling. Pengumpulan data menggunakan modifikasi kuesioner Summary Diabetes Self Care Activity (SDSCA) dan kuesioner kejadian komplikasi Neuropati Perifer. Hasil penelitian menggunakanujikorelasi Chi square ini menunjukkan terdapat hubungan antara self care dengan kejadian komplikasi neuropati perifer pada pasien DM tipe II dengan p value 0,010 (p&lt;0,05). Dari 69 responden, 33 responden memiliki self care baik, 24 diantaranya menunjukkan tidak terjadi komplikasi neuropati perifer dan 9 diantaranya menunjukkan terjadi komplikasi neuropati perifer. Sebanyak 36 responden memiliki self care kurang, 14 diantaranya menunjukkan tidak terjadi komplikasi neuropati perifer dan 22 diantaranya menunjukkan terjadi komplikasi neuropati perifer. Peran perawat sebagai edukator sangat penting untuk membekali pasien DM agar memiliki perawatan diri yang baik.","author":[{"dropping-particle":"","family":"Indriani","given":"Sri","non-dropping-particle":"","parse-names":false,"suffix":""},{"dropping-particle":"","family":"Amalia","given":"Irma Nur","non-dropping-particle":"","parse-names":false,"suffix":""},{"dropping-particle":"","family":"Hamidah","given":"Hamidah","non-dropping-particle":"","parse-names":false,"suffix":""}],"container-title":"Jurnal Ilmu Kesehatan Bhakti Husada: Health Sciences Journal","id":"ITEM-1","issue":"1","issued":{"date-parts":[["2019"]]},"page":"54-67","title":"Hubungan Antara Self Care Dengan Insidensi Neuropaty Perifer Pada Pasien Diabetes Mellitus Tipe II RSUD Cibabat Cimahi 2018","type":"article-journal","volume":"10"},"uris":["http://www.mendeley.com/documents/?uuid=9a7388a1-2833-4e6a-977c-3b28a0557249","http://www.mendeley.com/documents/?uuid=fba341bf-0158-4b1d-a3ce-9b8340e1c923","http://www.mendeley.com/documents/?uuid=19b0d18c-fc37-4ee2-9e58-7fadef5b7f4d"]}],"mendeley":{"formattedCitation":"(Indriani et al., 2019)","plainTextFormattedCitation":"(Indriani et al., 2019)","previouslyFormattedCitation":"(Indriani et al., 2019)"},"properties":{"noteIndex":0},"schema":"https://github.com/citation-style-language/schema/raw/master/csl-citation.json"}</w:instrText>
      </w:r>
      <w:r w:rsidR="005C13A7" w:rsidRPr="00753BC1">
        <w:rPr>
          <w:rFonts w:ascii="Times New Roman" w:hAnsi="Times New Roman"/>
          <w:bCs/>
          <w:lang w:val="id-ID"/>
        </w:rPr>
        <w:fldChar w:fldCharType="separate"/>
      </w:r>
      <w:r w:rsidRPr="00753BC1">
        <w:rPr>
          <w:rFonts w:ascii="Times New Roman" w:hAnsi="Times New Roman"/>
          <w:bCs/>
          <w:noProof/>
          <w:lang w:val="id-ID"/>
        </w:rPr>
        <w:t>(Indriani et al., 2019)</w:t>
      </w:r>
      <w:r w:rsidR="005C13A7" w:rsidRPr="00753BC1">
        <w:rPr>
          <w:rFonts w:ascii="Times New Roman" w:hAnsi="Times New Roman"/>
          <w:bCs/>
          <w:lang w:val="id-ID"/>
        </w:rPr>
        <w:fldChar w:fldCharType="end"/>
      </w:r>
      <w:r w:rsidRPr="00753BC1">
        <w:rPr>
          <w:rFonts w:ascii="Times New Roman" w:hAnsi="Times New Roman"/>
          <w:bCs/>
          <w:lang w:val="id-ID"/>
        </w:rPr>
        <w:t xml:space="preserve">. Kasus pada pasien DM disebut sebagai </w:t>
      </w:r>
      <w:r w:rsidRPr="00753BC1">
        <w:rPr>
          <w:rFonts w:ascii="Times New Roman" w:hAnsi="Times New Roman"/>
          <w:bCs/>
          <w:i/>
          <w:lang w:val="id-ID"/>
        </w:rPr>
        <w:t>self care</w:t>
      </w:r>
      <w:r w:rsidRPr="00753BC1">
        <w:rPr>
          <w:rFonts w:ascii="Times New Roman" w:hAnsi="Times New Roman"/>
          <w:bCs/>
          <w:lang w:val="id-ID"/>
        </w:rPr>
        <w:t xml:space="preserve"> manajemen. </w:t>
      </w:r>
    </w:p>
    <w:p w:rsidR="001B0D9C" w:rsidRPr="00753BC1" w:rsidRDefault="001B0D9C" w:rsidP="004015F7">
      <w:pPr>
        <w:spacing w:line="360" w:lineRule="auto"/>
        <w:ind w:right="362"/>
        <w:jc w:val="both"/>
        <w:rPr>
          <w:rFonts w:ascii="Times New Roman" w:eastAsia="Arial Unicode MS" w:hAnsi="Times New Roman"/>
          <w:b/>
          <w:lang w:val="id-ID"/>
        </w:rPr>
      </w:pPr>
      <w:r w:rsidRPr="00753BC1">
        <w:rPr>
          <w:rFonts w:ascii="Times New Roman" w:eastAsia="Arial Unicode MS" w:hAnsi="Times New Roman"/>
          <w:b/>
          <w:lang w:val="id-ID"/>
        </w:rPr>
        <w:t>Metode</w:t>
      </w:r>
    </w:p>
    <w:p w:rsidR="00B34DFE" w:rsidRPr="00753BC1" w:rsidRDefault="00021F50" w:rsidP="00753BC1">
      <w:pPr>
        <w:spacing w:line="360" w:lineRule="auto"/>
        <w:ind w:firstLine="720"/>
        <w:jc w:val="both"/>
        <w:rPr>
          <w:rFonts w:ascii="Times New Roman" w:hAnsi="Times New Roman"/>
          <w:b/>
        </w:rPr>
      </w:pPr>
      <w:r w:rsidRPr="00021F50">
        <w:rPr>
          <w:rFonts w:ascii="Times New Roman" w:hAnsi="Times New Roman"/>
        </w:rPr>
        <w:t>Penelitiankuantitatif cross-sectional inibertujuanuntukmemastikanhubunganantarakualitashiduppasien DM denganmanajemenperawatandiri.</w:t>
      </w:r>
      <w:r w:rsidR="00B34DFE" w:rsidRPr="00753BC1">
        <w:rPr>
          <w:rFonts w:ascii="Times New Roman" w:hAnsi="Times New Roman"/>
          <w:lang w:val="id-ID"/>
        </w:rPr>
        <w:t>.</w:t>
      </w:r>
    </w:p>
    <w:p w:rsidR="00240C88" w:rsidRPr="00753BC1" w:rsidRDefault="00240C88" w:rsidP="00240C88">
      <w:pPr>
        <w:spacing w:line="360" w:lineRule="auto"/>
        <w:ind w:right="362"/>
        <w:jc w:val="both"/>
        <w:rPr>
          <w:rFonts w:ascii="Times New Roman" w:eastAsia="Arial Unicode MS" w:hAnsi="Times New Roman"/>
          <w:b/>
          <w:lang w:val="id-ID"/>
        </w:rPr>
      </w:pPr>
      <w:r w:rsidRPr="00753BC1">
        <w:rPr>
          <w:rFonts w:ascii="Times New Roman" w:eastAsia="Arial Unicode MS" w:hAnsi="Times New Roman"/>
          <w:b/>
          <w:lang w:val="id-ID"/>
        </w:rPr>
        <w:t>Hasil Penelitian</w:t>
      </w:r>
    </w:p>
    <w:p w:rsidR="000E5303" w:rsidRPr="00753BC1" w:rsidRDefault="00982B88" w:rsidP="000E5303">
      <w:pPr>
        <w:pStyle w:val="ListParagraph"/>
        <w:numPr>
          <w:ilvl w:val="0"/>
          <w:numId w:val="7"/>
        </w:numPr>
        <w:spacing w:line="360" w:lineRule="auto"/>
        <w:ind w:left="284" w:right="362" w:hanging="284"/>
        <w:jc w:val="both"/>
        <w:rPr>
          <w:rFonts w:ascii="Times New Roman" w:eastAsia="Arial Unicode MS" w:hAnsi="Times New Roman"/>
          <w:sz w:val="24"/>
          <w:szCs w:val="24"/>
          <w:lang w:val="id-ID"/>
        </w:rPr>
      </w:pPr>
      <w:r w:rsidRPr="00753BC1">
        <w:rPr>
          <w:rFonts w:ascii="Times New Roman" w:hAnsi="Times New Roman"/>
          <w:color w:val="000000" w:themeColor="text1"/>
          <w:sz w:val="24"/>
          <w:szCs w:val="24"/>
        </w:rPr>
        <w:t>KarakteristikResponden</w:t>
      </w:r>
    </w:p>
    <w:p w:rsidR="00982B88" w:rsidRPr="00753BC1" w:rsidRDefault="00E8594F" w:rsidP="00C911FD">
      <w:pPr>
        <w:pStyle w:val="ListParagraph"/>
        <w:ind w:left="284" w:right="48"/>
        <w:jc w:val="both"/>
        <w:rPr>
          <w:rFonts w:ascii="Times New Roman" w:hAnsi="Times New Roman"/>
          <w:b/>
          <w:bCs/>
          <w:color w:val="000000" w:themeColor="text1"/>
          <w:sz w:val="24"/>
          <w:szCs w:val="24"/>
        </w:rPr>
      </w:pPr>
      <w:r w:rsidRPr="00753BC1">
        <w:rPr>
          <w:rFonts w:ascii="Times New Roman" w:hAnsi="Times New Roman"/>
          <w:b/>
          <w:bCs/>
          <w:color w:val="000000" w:themeColor="text1"/>
          <w:sz w:val="24"/>
          <w:szCs w:val="24"/>
          <w:lang w:val="id-ID"/>
        </w:rPr>
        <w:t xml:space="preserve">Tabel 1 Distribusi frekuensi berdasarkan usia </w:t>
      </w:r>
    </w:p>
    <w:tbl>
      <w:tblPr>
        <w:tblW w:w="4652" w:type="dxa"/>
        <w:tblInd w:w="270" w:type="dxa"/>
        <w:tblBorders>
          <w:top w:val="single" w:sz="4" w:space="0" w:color="auto"/>
          <w:bottom w:val="single" w:sz="4" w:space="0" w:color="auto"/>
        </w:tblBorders>
        <w:tblLook w:val="04A0"/>
      </w:tblPr>
      <w:tblGrid>
        <w:gridCol w:w="2216"/>
        <w:gridCol w:w="1342"/>
        <w:gridCol w:w="1700"/>
      </w:tblGrid>
      <w:tr w:rsidR="00B34DFE" w:rsidRPr="00753BC1" w:rsidTr="00B34DFE">
        <w:trPr>
          <w:trHeight w:val="254"/>
        </w:trPr>
        <w:tc>
          <w:tcPr>
            <w:tcW w:w="1610" w:type="dxa"/>
            <w:tcBorders>
              <w:top w:val="single" w:sz="4" w:space="0" w:color="auto"/>
              <w:bottom w:val="single" w:sz="4" w:space="0" w:color="auto"/>
            </w:tcBorders>
            <w:shd w:val="clear" w:color="auto" w:fill="auto"/>
            <w:noWrap/>
            <w:vAlign w:val="center"/>
            <w:hideMark/>
          </w:tcPr>
          <w:p w:rsidR="00B34DFE" w:rsidRPr="00753BC1" w:rsidRDefault="00B34DFE" w:rsidP="005C38DD">
            <w:pPr>
              <w:jc w:val="center"/>
              <w:rPr>
                <w:rFonts w:ascii="Times New Roman" w:eastAsia="Times New Roman" w:hAnsi="Times New Roman"/>
                <w:b/>
                <w:bCs/>
                <w:color w:val="000000"/>
                <w:sz w:val="20"/>
                <w:szCs w:val="20"/>
              </w:rPr>
            </w:pPr>
            <w:r w:rsidRPr="00753BC1">
              <w:rPr>
                <w:rFonts w:ascii="Times New Roman" w:eastAsia="Times New Roman" w:hAnsi="Times New Roman"/>
                <w:b/>
                <w:bCs/>
                <w:color w:val="000000"/>
                <w:sz w:val="20"/>
                <w:szCs w:val="20"/>
              </w:rPr>
              <w:t>KarateristikResponden</w:t>
            </w:r>
          </w:p>
        </w:tc>
        <w:tc>
          <w:tcPr>
            <w:tcW w:w="1342" w:type="dxa"/>
            <w:tcBorders>
              <w:top w:val="single" w:sz="4" w:space="0" w:color="auto"/>
              <w:bottom w:val="single" w:sz="4" w:space="0" w:color="auto"/>
            </w:tcBorders>
            <w:shd w:val="clear" w:color="auto" w:fill="auto"/>
            <w:noWrap/>
            <w:vAlign w:val="center"/>
            <w:hideMark/>
          </w:tcPr>
          <w:p w:rsidR="00B34DFE" w:rsidRPr="00753BC1" w:rsidRDefault="00B34DFE" w:rsidP="005C38DD">
            <w:pPr>
              <w:jc w:val="center"/>
              <w:rPr>
                <w:rFonts w:ascii="Times New Roman" w:eastAsia="Times New Roman" w:hAnsi="Times New Roman"/>
                <w:b/>
                <w:bCs/>
                <w:color w:val="000000"/>
                <w:sz w:val="20"/>
                <w:szCs w:val="20"/>
              </w:rPr>
            </w:pPr>
            <w:r w:rsidRPr="00753BC1">
              <w:rPr>
                <w:rFonts w:ascii="Times New Roman" w:eastAsia="Times New Roman" w:hAnsi="Times New Roman"/>
                <w:b/>
                <w:bCs/>
                <w:color w:val="000000"/>
                <w:sz w:val="20"/>
                <w:szCs w:val="20"/>
              </w:rPr>
              <w:t>n (%)</w:t>
            </w:r>
          </w:p>
        </w:tc>
        <w:tc>
          <w:tcPr>
            <w:tcW w:w="1700" w:type="dxa"/>
            <w:tcBorders>
              <w:top w:val="single" w:sz="4" w:space="0" w:color="auto"/>
              <w:bottom w:val="single" w:sz="4" w:space="0" w:color="auto"/>
            </w:tcBorders>
            <w:shd w:val="clear" w:color="auto" w:fill="auto"/>
            <w:noWrap/>
            <w:vAlign w:val="center"/>
            <w:hideMark/>
          </w:tcPr>
          <w:p w:rsidR="00B34DFE" w:rsidRPr="00753BC1" w:rsidRDefault="00B34DFE" w:rsidP="005C38DD">
            <w:pPr>
              <w:jc w:val="center"/>
              <w:rPr>
                <w:rFonts w:ascii="Times New Roman" w:eastAsia="Times New Roman" w:hAnsi="Times New Roman"/>
                <w:b/>
                <w:bCs/>
                <w:color w:val="000000"/>
                <w:sz w:val="20"/>
                <w:szCs w:val="20"/>
              </w:rPr>
            </w:pPr>
            <w:r w:rsidRPr="00753BC1">
              <w:rPr>
                <w:rFonts w:ascii="Times New Roman" w:eastAsia="Times New Roman" w:hAnsi="Times New Roman"/>
                <w:b/>
                <w:bCs/>
                <w:color w:val="000000"/>
                <w:sz w:val="20"/>
                <w:szCs w:val="20"/>
              </w:rPr>
              <w:t>Mean ± SD</w:t>
            </w:r>
          </w:p>
        </w:tc>
      </w:tr>
      <w:tr w:rsidR="00B34DFE" w:rsidRPr="00753BC1" w:rsidTr="00B34DFE">
        <w:trPr>
          <w:trHeight w:val="254"/>
        </w:trPr>
        <w:tc>
          <w:tcPr>
            <w:tcW w:w="1610" w:type="dxa"/>
            <w:tcBorders>
              <w:top w:val="single" w:sz="4" w:space="0" w:color="auto"/>
            </w:tcBorders>
            <w:shd w:val="clear" w:color="auto" w:fill="auto"/>
            <w:noWrap/>
            <w:vAlign w:val="bottom"/>
            <w:hideMark/>
          </w:tcPr>
          <w:p w:rsidR="00B34DFE" w:rsidRPr="00753BC1" w:rsidRDefault="00B34DFE" w:rsidP="005C38DD">
            <w:pPr>
              <w:rPr>
                <w:rFonts w:ascii="Times New Roman" w:eastAsia="Times New Roman" w:hAnsi="Times New Roman"/>
                <w:b/>
                <w:bCs/>
                <w:color w:val="000000"/>
                <w:sz w:val="20"/>
                <w:szCs w:val="20"/>
              </w:rPr>
            </w:pPr>
            <w:r w:rsidRPr="00753BC1">
              <w:rPr>
                <w:rFonts w:ascii="Times New Roman" w:eastAsia="Times New Roman" w:hAnsi="Times New Roman"/>
                <w:b/>
                <w:bCs/>
                <w:color w:val="000000"/>
                <w:sz w:val="20"/>
                <w:szCs w:val="20"/>
              </w:rPr>
              <w:t>Umur (Tahun)</w:t>
            </w:r>
          </w:p>
        </w:tc>
        <w:tc>
          <w:tcPr>
            <w:tcW w:w="1342" w:type="dxa"/>
            <w:tcBorders>
              <w:top w:val="single" w:sz="4" w:space="0" w:color="auto"/>
            </w:tcBorders>
            <w:shd w:val="clear" w:color="auto" w:fill="auto"/>
            <w:noWrap/>
            <w:vAlign w:val="bottom"/>
            <w:hideMark/>
          </w:tcPr>
          <w:p w:rsidR="00B34DFE" w:rsidRPr="00753BC1" w:rsidRDefault="00B34DFE" w:rsidP="005C38DD">
            <w:pPr>
              <w:jc w:val="center"/>
              <w:rPr>
                <w:rFonts w:ascii="Times New Roman" w:eastAsia="Times New Roman" w:hAnsi="Times New Roman"/>
                <w:color w:val="000000"/>
                <w:sz w:val="20"/>
                <w:szCs w:val="20"/>
              </w:rPr>
            </w:pPr>
          </w:p>
        </w:tc>
        <w:tc>
          <w:tcPr>
            <w:tcW w:w="1700" w:type="dxa"/>
            <w:tcBorders>
              <w:top w:val="single" w:sz="4" w:space="0" w:color="auto"/>
            </w:tcBorders>
            <w:shd w:val="clear" w:color="auto" w:fill="auto"/>
            <w:noWrap/>
            <w:vAlign w:val="bottom"/>
            <w:hideMark/>
          </w:tcPr>
          <w:p w:rsidR="00B34DFE" w:rsidRPr="00753BC1" w:rsidRDefault="00B34DFE" w:rsidP="005C38DD">
            <w:pPr>
              <w:rPr>
                <w:rFonts w:ascii="Times New Roman" w:eastAsia="Times New Roman" w:hAnsi="Times New Roman"/>
                <w:color w:val="000000"/>
                <w:sz w:val="20"/>
                <w:szCs w:val="20"/>
              </w:rPr>
            </w:pPr>
          </w:p>
        </w:tc>
      </w:tr>
      <w:tr w:rsidR="00B34DFE" w:rsidRPr="00753BC1" w:rsidTr="00B34DFE">
        <w:trPr>
          <w:trHeight w:val="254"/>
        </w:trPr>
        <w:tc>
          <w:tcPr>
            <w:tcW w:w="1610" w:type="dxa"/>
            <w:shd w:val="clear" w:color="auto" w:fill="auto"/>
            <w:noWrap/>
            <w:vAlign w:val="bottom"/>
            <w:hideMark/>
          </w:tcPr>
          <w:p w:rsidR="00B34DFE" w:rsidRPr="00753BC1" w:rsidRDefault="00B34DFE" w:rsidP="005C38DD">
            <w:pPr>
              <w:jc w:val="center"/>
              <w:rPr>
                <w:rFonts w:ascii="Times New Roman" w:eastAsia="Times New Roman" w:hAnsi="Times New Roman"/>
                <w:color w:val="000000"/>
                <w:sz w:val="20"/>
                <w:szCs w:val="20"/>
              </w:rPr>
            </w:pPr>
            <w:r w:rsidRPr="00753BC1">
              <w:rPr>
                <w:rFonts w:ascii="Times New Roman" w:eastAsia="Times New Roman" w:hAnsi="Times New Roman"/>
                <w:color w:val="000000"/>
                <w:sz w:val="20"/>
                <w:szCs w:val="20"/>
              </w:rPr>
              <w:t>40-49</w:t>
            </w:r>
          </w:p>
        </w:tc>
        <w:tc>
          <w:tcPr>
            <w:tcW w:w="1342" w:type="dxa"/>
            <w:shd w:val="clear" w:color="auto" w:fill="auto"/>
            <w:noWrap/>
            <w:vAlign w:val="bottom"/>
            <w:hideMark/>
          </w:tcPr>
          <w:p w:rsidR="00B34DFE" w:rsidRPr="00753BC1" w:rsidRDefault="00B34DFE" w:rsidP="005C38DD">
            <w:pPr>
              <w:jc w:val="center"/>
              <w:rPr>
                <w:rFonts w:ascii="Times New Roman" w:eastAsia="Times New Roman" w:hAnsi="Times New Roman"/>
                <w:color w:val="000000"/>
                <w:sz w:val="20"/>
                <w:szCs w:val="20"/>
              </w:rPr>
            </w:pPr>
            <w:r w:rsidRPr="00753BC1">
              <w:rPr>
                <w:rFonts w:ascii="Times New Roman" w:eastAsia="Times New Roman" w:hAnsi="Times New Roman"/>
                <w:color w:val="000000"/>
                <w:sz w:val="20"/>
                <w:szCs w:val="20"/>
              </w:rPr>
              <w:t>2</w:t>
            </w:r>
            <w:r w:rsidRPr="00753BC1">
              <w:rPr>
                <w:rFonts w:ascii="Times New Roman" w:eastAsia="Times New Roman" w:hAnsi="Times New Roman"/>
                <w:color w:val="000000"/>
                <w:sz w:val="20"/>
                <w:szCs w:val="20"/>
                <w:lang w:val="id-ID"/>
              </w:rPr>
              <w:t>4</w:t>
            </w:r>
            <w:r w:rsidRPr="00753BC1">
              <w:rPr>
                <w:rFonts w:ascii="Times New Roman" w:eastAsia="Times New Roman" w:hAnsi="Times New Roman"/>
                <w:color w:val="000000"/>
                <w:sz w:val="20"/>
                <w:szCs w:val="20"/>
              </w:rPr>
              <w:t xml:space="preserve"> (4</w:t>
            </w:r>
            <w:r w:rsidRPr="00753BC1">
              <w:rPr>
                <w:rFonts w:ascii="Times New Roman" w:eastAsia="Times New Roman" w:hAnsi="Times New Roman"/>
                <w:color w:val="000000"/>
                <w:sz w:val="20"/>
                <w:szCs w:val="20"/>
                <w:lang w:val="id-ID"/>
              </w:rPr>
              <w:t>1</w:t>
            </w:r>
            <w:r w:rsidRPr="00753BC1">
              <w:rPr>
                <w:rFonts w:ascii="Times New Roman" w:eastAsia="Times New Roman" w:hAnsi="Times New Roman"/>
                <w:color w:val="000000"/>
                <w:sz w:val="20"/>
                <w:szCs w:val="20"/>
              </w:rPr>
              <w:t>,</w:t>
            </w:r>
            <w:r w:rsidRPr="00753BC1">
              <w:rPr>
                <w:rFonts w:ascii="Times New Roman" w:eastAsia="Times New Roman" w:hAnsi="Times New Roman"/>
                <w:color w:val="000000"/>
                <w:sz w:val="20"/>
                <w:szCs w:val="20"/>
                <w:lang w:val="id-ID"/>
              </w:rPr>
              <w:t>4</w:t>
            </w:r>
            <w:r w:rsidRPr="00753BC1">
              <w:rPr>
                <w:rFonts w:ascii="Times New Roman" w:eastAsia="Times New Roman" w:hAnsi="Times New Roman"/>
                <w:color w:val="000000"/>
                <w:sz w:val="20"/>
                <w:szCs w:val="20"/>
              </w:rPr>
              <w:t>%)</w:t>
            </w:r>
          </w:p>
        </w:tc>
        <w:tc>
          <w:tcPr>
            <w:tcW w:w="1700" w:type="dxa"/>
            <w:vMerge w:val="restart"/>
            <w:shd w:val="clear" w:color="auto" w:fill="auto"/>
            <w:noWrap/>
            <w:vAlign w:val="center"/>
            <w:hideMark/>
          </w:tcPr>
          <w:p w:rsidR="00B34DFE" w:rsidRPr="00753BC1" w:rsidRDefault="00B34DFE" w:rsidP="005C38DD">
            <w:pPr>
              <w:jc w:val="center"/>
              <w:rPr>
                <w:rFonts w:ascii="Times New Roman" w:eastAsia="Times New Roman" w:hAnsi="Times New Roman"/>
                <w:b/>
                <w:color w:val="000000"/>
                <w:sz w:val="20"/>
                <w:szCs w:val="20"/>
                <w:lang w:val="id-ID"/>
              </w:rPr>
            </w:pPr>
            <w:r w:rsidRPr="00753BC1">
              <w:rPr>
                <w:rFonts w:ascii="Times New Roman" w:eastAsia="Times New Roman" w:hAnsi="Times New Roman"/>
                <w:b/>
                <w:color w:val="000000"/>
                <w:sz w:val="20"/>
                <w:szCs w:val="20"/>
                <w:lang w:val="id-ID"/>
              </w:rPr>
              <w:t>50,09±4,810</w:t>
            </w:r>
          </w:p>
        </w:tc>
      </w:tr>
      <w:tr w:rsidR="00B34DFE" w:rsidRPr="00753BC1" w:rsidTr="00B34DFE">
        <w:trPr>
          <w:trHeight w:val="254"/>
        </w:trPr>
        <w:tc>
          <w:tcPr>
            <w:tcW w:w="1610" w:type="dxa"/>
            <w:shd w:val="clear" w:color="auto" w:fill="auto"/>
            <w:noWrap/>
            <w:vAlign w:val="bottom"/>
          </w:tcPr>
          <w:p w:rsidR="00B34DFE" w:rsidRPr="00753BC1" w:rsidRDefault="00B34DFE" w:rsidP="005C38DD">
            <w:pPr>
              <w:jc w:val="center"/>
              <w:rPr>
                <w:rFonts w:ascii="Times New Roman" w:eastAsia="Times New Roman" w:hAnsi="Times New Roman"/>
                <w:color w:val="000000"/>
                <w:sz w:val="20"/>
                <w:szCs w:val="20"/>
              </w:rPr>
            </w:pPr>
            <w:r w:rsidRPr="00753BC1">
              <w:rPr>
                <w:rFonts w:ascii="Times New Roman" w:eastAsia="Times New Roman" w:hAnsi="Times New Roman"/>
                <w:color w:val="000000"/>
                <w:sz w:val="20"/>
                <w:szCs w:val="20"/>
              </w:rPr>
              <w:t>50-59</w:t>
            </w:r>
          </w:p>
        </w:tc>
        <w:tc>
          <w:tcPr>
            <w:tcW w:w="1342" w:type="dxa"/>
            <w:shd w:val="clear" w:color="auto" w:fill="auto"/>
            <w:noWrap/>
            <w:vAlign w:val="bottom"/>
          </w:tcPr>
          <w:p w:rsidR="00B34DFE" w:rsidRPr="00753BC1" w:rsidRDefault="00B34DFE" w:rsidP="005C38DD">
            <w:pPr>
              <w:jc w:val="center"/>
              <w:rPr>
                <w:rFonts w:ascii="Times New Roman" w:eastAsia="Times New Roman" w:hAnsi="Times New Roman"/>
                <w:color w:val="000000"/>
                <w:sz w:val="20"/>
                <w:szCs w:val="20"/>
              </w:rPr>
            </w:pPr>
            <w:r w:rsidRPr="00753BC1">
              <w:rPr>
                <w:rFonts w:ascii="Times New Roman" w:eastAsia="Times New Roman" w:hAnsi="Times New Roman"/>
                <w:color w:val="000000"/>
                <w:sz w:val="20"/>
                <w:szCs w:val="20"/>
                <w:lang w:val="id-ID"/>
              </w:rPr>
              <w:t>32</w:t>
            </w:r>
            <w:r w:rsidRPr="00753BC1">
              <w:rPr>
                <w:rFonts w:ascii="Times New Roman" w:eastAsia="Times New Roman" w:hAnsi="Times New Roman"/>
                <w:color w:val="000000"/>
                <w:sz w:val="20"/>
                <w:szCs w:val="20"/>
              </w:rPr>
              <w:t xml:space="preserve"> (</w:t>
            </w:r>
            <w:r w:rsidRPr="00753BC1">
              <w:rPr>
                <w:rFonts w:ascii="Times New Roman" w:eastAsia="Times New Roman" w:hAnsi="Times New Roman"/>
                <w:color w:val="000000"/>
                <w:sz w:val="20"/>
                <w:szCs w:val="20"/>
                <w:lang w:val="id-ID"/>
              </w:rPr>
              <w:t>55</w:t>
            </w:r>
            <w:r w:rsidRPr="00753BC1">
              <w:rPr>
                <w:rFonts w:ascii="Times New Roman" w:eastAsia="Times New Roman" w:hAnsi="Times New Roman"/>
                <w:color w:val="000000"/>
                <w:sz w:val="20"/>
                <w:szCs w:val="20"/>
              </w:rPr>
              <w:t>,</w:t>
            </w:r>
            <w:r w:rsidRPr="00753BC1">
              <w:rPr>
                <w:rFonts w:ascii="Times New Roman" w:eastAsia="Times New Roman" w:hAnsi="Times New Roman"/>
                <w:color w:val="000000"/>
                <w:sz w:val="20"/>
                <w:szCs w:val="20"/>
                <w:lang w:val="id-ID"/>
              </w:rPr>
              <w:t>2</w:t>
            </w:r>
            <w:r w:rsidRPr="00753BC1">
              <w:rPr>
                <w:rFonts w:ascii="Times New Roman" w:eastAsia="Times New Roman" w:hAnsi="Times New Roman"/>
                <w:color w:val="000000"/>
                <w:sz w:val="20"/>
                <w:szCs w:val="20"/>
              </w:rPr>
              <w:t>%)</w:t>
            </w:r>
          </w:p>
        </w:tc>
        <w:tc>
          <w:tcPr>
            <w:tcW w:w="1700" w:type="dxa"/>
            <w:vMerge/>
            <w:shd w:val="clear" w:color="auto" w:fill="auto"/>
            <w:noWrap/>
            <w:vAlign w:val="bottom"/>
          </w:tcPr>
          <w:p w:rsidR="00B34DFE" w:rsidRPr="00753BC1" w:rsidRDefault="00B34DFE" w:rsidP="005C38DD">
            <w:pPr>
              <w:jc w:val="center"/>
              <w:rPr>
                <w:rFonts w:ascii="Times New Roman" w:eastAsia="Times New Roman" w:hAnsi="Times New Roman"/>
                <w:b/>
                <w:color w:val="000000"/>
                <w:sz w:val="20"/>
                <w:szCs w:val="20"/>
              </w:rPr>
            </w:pPr>
          </w:p>
        </w:tc>
      </w:tr>
      <w:tr w:rsidR="00B34DFE" w:rsidRPr="00753BC1" w:rsidTr="00B34DFE">
        <w:trPr>
          <w:trHeight w:val="254"/>
        </w:trPr>
        <w:tc>
          <w:tcPr>
            <w:tcW w:w="1610" w:type="dxa"/>
            <w:shd w:val="clear" w:color="auto" w:fill="auto"/>
            <w:noWrap/>
            <w:vAlign w:val="bottom"/>
          </w:tcPr>
          <w:p w:rsidR="00B34DFE" w:rsidRPr="00753BC1" w:rsidRDefault="00B34DFE" w:rsidP="005C38DD">
            <w:pPr>
              <w:jc w:val="center"/>
              <w:rPr>
                <w:rFonts w:ascii="Times New Roman" w:eastAsia="Times New Roman" w:hAnsi="Times New Roman"/>
                <w:color w:val="000000"/>
                <w:sz w:val="20"/>
                <w:szCs w:val="20"/>
              </w:rPr>
            </w:pPr>
            <w:r w:rsidRPr="00753BC1">
              <w:rPr>
                <w:rFonts w:ascii="Times New Roman" w:eastAsia="Times New Roman" w:hAnsi="Times New Roman"/>
                <w:color w:val="000000"/>
                <w:sz w:val="20"/>
                <w:szCs w:val="20"/>
              </w:rPr>
              <w:t>&gt;60</w:t>
            </w:r>
          </w:p>
        </w:tc>
        <w:tc>
          <w:tcPr>
            <w:tcW w:w="1342" w:type="dxa"/>
            <w:shd w:val="clear" w:color="auto" w:fill="auto"/>
            <w:noWrap/>
            <w:vAlign w:val="bottom"/>
          </w:tcPr>
          <w:p w:rsidR="00B34DFE" w:rsidRPr="00753BC1" w:rsidRDefault="00B34DFE" w:rsidP="005C38DD">
            <w:pPr>
              <w:jc w:val="center"/>
              <w:rPr>
                <w:rFonts w:ascii="Times New Roman" w:eastAsia="Times New Roman" w:hAnsi="Times New Roman"/>
                <w:color w:val="000000"/>
                <w:sz w:val="20"/>
                <w:szCs w:val="20"/>
              </w:rPr>
            </w:pPr>
            <w:r w:rsidRPr="00753BC1">
              <w:rPr>
                <w:rFonts w:ascii="Times New Roman" w:eastAsia="Times New Roman" w:hAnsi="Times New Roman"/>
                <w:color w:val="000000"/>
                <w:sz w:val="20"/>
                <w:szCs w:val="20"/>
              </w:rPr>
              <w:t>2 (</w:t>
            </w:r>
            <w:r w:rsidRPr="00753BC1">
              <w:rPr>
                <w:rFonts w:ascii="Times New Roman" w:eastAsia="Times New Roman" w:hAnsi="Times New Roman"/>
                <w:color w:val="000000"/>
                <w:sz w:val="20"/>
                <w:szCs w:val="20"/>
                <w:lang w:val="id-ID"/>
              </w:rPr>
              <w:t>3</w:t>
            </w:r>
            <w:r w:rsidRPr="00753BC1">
              <w:rPr>
                <w:rFonts w:ascii="Times New Roman" w:eastAsia="Times New Roman" w:hAnsi="Times New Roman"/>
                <w:color w:val="000000"/>
                <w:sz w:val="20"/>
                <w:szCs w:val="20"/>
              </w:rPr>
              <w:t>,</w:t>
            </w:r>
            <w:r w:rsidRPr="00753BC1">
              <w:rPr>
                <w:rFonts w:ascii="Times New Roman" w:eastAsia="Times New Roman" w:hAnsi="Times New Roman"/>
                <w:color w:val="000000"/>
                <w:sz w:val="20"/>
                <w:szCs w:val="20"/>
                <w:lang w:val="id-ID"/>
              </w:rPr>
              <w:t>4</w:t>
            </w:r>
            <w:r w:rsidRPr="00753BC1">
              <w:rPr>
                <w:rFonts w:ascii="Times New Roman" w:eastAsia="Times New Roman" w:hAnsi="Times New Roman"/>
                <w:color w:val="000000"/>
                <w:sz w:val="20"/>
                <w:szCs w:val="20"/>
              </w:rPr>
              <w:t>%)</w:t>
            </w:r>
          </w:p>
        </w:tc>
        <w:tc>
          <w:tcPr>
            <w:tcW w:w="1700" w:type="dxa"/>
            <w:vMerge/>
            <w:shd w:val="clear" w:color="auto" w:fill="auto"/>
            <w:noWrap/>
            <w:vAlign w:val="bottom"/>
          </w:tcPr>
          <w:p w:rsidR="00B34DFE" w:rsidRPr="00753BC1" w:rsidRDefault="00B34DFE" w:rsidP="005C38DD">
            <w:pPr>
              <w:jc w:val="center"/>
              <w:rPr>
                <w:rFonts w:ascii="Times New Roman" w:eastAsia="Times New Roman" w:hAnsi="Times New Roman"/>
                <w:b/>
                <w:color w:val="000000"/>
                <w:sz w:val="20"/>
                <w:szCs w:val="20"/>
              </w:rPr>
            </w:pPr>
          </w:p>
        </w:tc>
      </w:tr>
      <w:tr w:rsidR="00B34DFE" w:rsidRPr="00753BC1" w:rsidTr="00B34DFE">
        <w:trPr>
          <w:trHeight w:val="254"/>
        </w:trPr>
        <w:tc>
          <w:tcPr>
            <w:tcW w:w="1610" w:type="dxa"/>
            <w:shd w:val="clear" w:color="auto" w:fill="auto"/>
            <w:noWrap/>
            <w:vAlign w:val="bottom"/>
            <w:hideMark/>
          </w:tcPr>
          <w:p w:rsidR="00B34DFE" w:rsidRPr="00753BC1" w:rsidRDefault="00B34DFE" w:rsidP="005C38DD">
            <w:pPr>
              <w:rPr>
                <w:rFonts w:ascii="Times New Roman" w:eastAsia="Times New Roman" w:hAnsi="Times New Roman"/>
                <w:b/>
                <w:bCs/>
                <w:color w:val="000000"/>
                <w:sz w:val="20"/>
                <w:szCs w:val="20"/>
              </w:rPr>
            </w:pPr>
            <w:r w:rsidRPr="00753BC1">
              <w:rPr>
                <w:rFonts w:ascii="Times New Roman" w:eastAsia="Times New Roman" w:hAnsi="Times New Roman"/>
                <w:b/>
                <w:bCs/>
                <w:color w:val="000000"/>
                <w:sz w:val="20"/>
                <w:szCs w:val="20"/>
              </w:rPr>
              <w:t>JenisKelamin</w:t>
            </w:r>
          </w:p>
        </w:tc>
        <w:tc>
          <w:tcPr>
            <w:tcW w:w="1342" w:type="dxa"/>
            <w:shd w:val="clear" w:color="auto" w:fill="auto"/>
            <w:noWrap/>
            <w:vAlign w:val="bottom"/>
            <w:hideMark/>
          </w:tcPr>
          <w:p w:rsidR="00B34DFE" w:rsidRPr="00753BC1" w:rsidRDefault="00B34DFE" w:rsidP="005C38DD">
            <w:pPr>
              <w:jc w:val="center"/>
              <w:rPr>
                <w:rFonts w:ascii="Times New Roman" w:eastAsia="Times New Roman" w:hAnsi="Times New Roman"/>
                <w:color w:val="000000"/>
                <w:sz w:val="20"/>
                <w:szCs w:val="20"/>
              </w:rPr>
            </w:pPr>
          </w:p>
        </w:tc>
        <w:tc>
          <w:tcPr>
            <w:tcW w:w="1700" w:type="dxa"/>
            <w:shd w:val="clear" w:color="auto" w:fill="auto"/>
            <w:noWrap/>
            <w:vAlign w:val="bottom"/>
            <w:hideMark/>
          </w:tcPr>
          <w:p w:rsidR="00B34DFE" w:rsidRPr="00753BC1" w:rsidRDefault="00B34DFE" w:rsidP="005C38DD">
            <w:pPr>
              <w:jc w:val="center"/>
              <w:rPr>
                <w:rFonts w:ascii="Times New Roman" w:eastAsia="Times New Roman" w:hAnsi="Times New Roman"/>
                <w:color w:val="000000"/>
                <w:sz w:val="20"/>
                <w:szCs w:val="20"/>
              </w:rPr>
            </w:pPr>
          </w:p>
        </w:tc>
      </w:tr>
      <w:tr w:rsidR="00B34DFE" w:rsidRPr="00753BC1" w:rsidTr="00B34DFE">
        <w:trPr>
          <w:trHeight w:val="254"/>
        </w:trPr>
        <w:tc>
          <w:tcPr>
            <w:tcW w:w="1610" w:type="dxa"/>
            <w:shd w:val="clear" w:color="auto" w:fill="auto"/>
            <w:noWrap/>
            <w:vAlign w:val="bottom"/>
            <w:hideMark/>
          </w:tcPr>
          <w:p w:rsidR="00B34DFE" w:rsidRPr="00753BC1" w:rsidRDefault="00B34DFE" w:rsidP="005C38DD">
            <w:pPr>
              <w:ind w:hanging="130"/>
              <w:jc w:val="center"/>
              <w:rPr>
                <w:rFonts w:ascii="Times New Roman" w:eastAsia="Times New Roman" w:hAnsi="Times New Roman"/>
                <w:color w:val="000000"/>
                <w:sz w:val="20"/>
                <w:szCs w:val="20"/>
              </w:rPr>
            </w:pPr>
            <w:r w:rsidRPr="00753BC1">
              <w:rPr>
                <w:rFonts w:ascii="Times New Roman" w:eastAsia="Times New Roman" w:hAnsi="Times New Roman"/>
                <w:color w:val="000000"/>
                <w:sz w:val="20"/>
                <w:szCs w:val="20"/>
              </w:rPr>
              <w:t>Laki-Laki</w:t>
            </w:r>
          </w:p>
        </w:tc>
        <w:tc>
          <w:tcPr>
            <w:tcW w:w="1342" w:type="dxa"/>
            <w:shd w:val="clear" w:color="auto" w:fill="auto"/>
            <w:noWrap/>
            <w:vAlign w:val="bottom"/>
            <w:hideMark/>
          </w:tcPr>
          <w:p w:rsidR="00B34DFE" w:rsidRPr="00753BC1" w:rsidRDefault="00B34DFE" w:rsidP="005C38DD">
            <w:pPr>
              <w:jc w:val="center"/>
              <w:rPr>
                <w:rFonts w:ascii="Times New Roman" w:eastAsia="Times New Roman" w:hAnsi="Times New Roman"/>
                <w:color w:val="000000"/>
                <w:sz w:val="20"/>
                <w:szCs w:val="20"/>
              </w:rPr>
            </w:pPr>
            <w:r w:rsidRPr="00753BC1">
              <w:rPr>
                <w:rFonts w:ascii="Times New Roman" w:eastAsia="Times New Roman" w:hAnsi="Times New Roman"/>
                <w:color w:val="000000"/>
                <w:sz w:val="20"/>
                <w:szCs w:val="20"/>
                <w:lang w:val="id-ID"/>
              </w:rPr>
              <w:t>25</w:t>
            </w:r>
            <w:r w:rsidRPr="00753BC1">
              <w:rPr>
                <w:rFonts w:ascii="Times New Roman" w:eastAsia="Times New Roman" w:hAnsi="Times New Roman"/>
                <w:color w:val="000000"/>
                <w:sz w:val="20"/>
                <w:szCs w:val="20"/>
              </w:rPr>
              <w:t xml:space="preserve"> (</w:t>
            </w:r>
            <w:r w:rsidRPr="00753BC1">
              <w:rPr>
                <w:rFonts w:ascii="Times New Roman" w:eastAsia="Times New Roman" w:hAnsi="Times New Roman"/>
                <w:color w:val="000000"/>
                <w:sz w:val="20"/>
                <w:szCs w:val="20"/>
                <w:lang w:val="id-ID"/>
              </w:rPr>
              <w:t>43</w:t>
            </w:r>
            <w:r w:rsidRPr="00753BC1">
              <w:rPr>
                <w:rFonts w:ascii="Times New Roman" w:eastAsia="Times New Roman" w:hAnsi="Times New Roman"/>
                <w:color w:val="000000"/>
                <w:sz w:val="20"/>
                <w:szCs w:val="20"/>
              </w:rPr>
              <w:t>,</w:t>
            </w:r>
            <w:r w:rsidRPr="00753BC1">
              <w:rPr>
                <w:rFonts w:ascii="Times New Roman" w:eastAsia="Times New Roman" w:hAnsi="Times New Roman"/>
                <w:color w:val="000000"/>
                <w:sz w:val="20"/>
                <w:szCs w:val="20"/>
                <w:lang w:val="id-ID"/>
              </w:rPr>
              <w:t>1</w:t>
            </w:r>
            <w:r w:rsidRPr="00753BC1">
              <w:rPr>
                <w:rFonts w:ascii="Times New Roman" w:eastAsia="Times New Roman" w:hAnsi="Times New Roman"/>
                <w:color w:val="000000"/>
                <w:sz w:val="20"/>
                <w:szCs w:val="20"/>
              </w:rPr>
              <w:t>%)</w:t>
            </w:r>
          </w:p>
        </w:tc>
        <w:tc>
          <w:tcPr>
            <w:tcW w:w="1700" w:type="dxa"/>
            <w:shd w:val="clear" w:color="auto" w:fill="auto"/>
            <w:noWrap/>
            <w:vAlign w:val="bottom"/>
            <w:hideMark/>
          </w:tcPr>
          <w:p w:rsidR="00B34DFE" w:rsidRPr="00753BC1" w:rsidRDefault="00B34DFE" w:rsidP="005C38DD">
            <w:pPr>
              <w:jc w:val="center"/>
              <w:rPr>
                <w:rFonts w:ascii="Times New Roman" w:eastAsia="Times New Roman" w:hAnsi="Times New Roman"/>
                <w:color w:val="000000"/>
                <w:sz w:val="20"/>
                <w:szCs w:val="20"/>
              </w:rPr>
            </w:pPr>
          </w:p>
        </w:tc>
      </w:tr>
      <w:tr w:rsidR="00B34DFE" w:rsidRPr="00753BC1" w:rsidTr="00B34DFE">
        <w:trPr>
          <w:trHeight w:val="254"/>
        </w:trPr>
        <w:tc>
          <w:tcPr>
            <w:tcW w:w="1610" w:type="dxa"/>
            <w:shd w:val="clear" w:color="auto" w:fill="auto"/>
            <w:noWrap/>
            <w:vAlign w:val="bottom"/>
            <w:hideMark/>
          </w:tcPr>
          <w:p w:rsidR="00B34DFE" w:rsidRPr="00753BC1" w:rsidRDefault="00B34DFE" w:rsidP="005C38DD">
            <w:pPr>
              <w:ind w:hanging="130"/>
              <w:jc w:val="center"/>
              <w:rPr>
                <w:rFonts w:ascii="Times New Roman" w:eastAsia="Times New Roman" w:hAnsi="Times New Roman"/>
                <w:color w:val="000000"/>
                <w:sz w:val="20"/>
                <w:szCs w:val="20"/>
              </w:rPr>
            </w:pPr>
            <w:r w:rsidRPr="00753BC1">
              <w:rPr>
                <w:rFonts w:ascii="Times New Roman" w:eastAsia="Times New Roman" w:hAnsi="Times New Roman"/>
                <w:color w:val="000000"/>
                <w:sz w:val="20"/>
                <w:szCs w:val="20"/>
              </w:rPr>
              <w:t>Perempuan</w:t>
            </w:r>
          </w:p>
        </w:tc>
        <w:tc>
          <w:tcPr>
            <w:tcW w:w="1342" w:type="dxa"/>
            <w:shd w:val="clear" w:color="auto" w:fill="auto"/>
            <w:noWrap/>
            <w:vAlign w:val="bottom"/>
            <w:hideMark/>
          </w:tcPr>
          <w:p w:rsidR="00B34DFE" w:rsidRPr="00753BC1" w:rsidRDefault="00B34DFE" w:rsidP="005C38DD">
            <w:pPr>
              <w:jc w:val="center"/>
              <w:rPr>
                <w:rFonts w:ascii="Times New Roman" w:eastAsia="Times New Roman" w:hAnsi="Times New Roman"/>
                <w:color w:val="000000"/>
                <w:sz w:val="20"/>
                <w:szCs w:val="20"/>
              </w:rPr>
            </w:pPr>
            <w:r w:rsidRPr="00753BC1">
              <w:rPr>
                <w:rFonts w:ascii="Times New Roman" w:eastAsia="Times New Roman" w:hAnsi="Times New Roman"/>
                <w:color w:val="000000"/>
                <w:sz w:val="20"/>
                <w:szCs w:val="20"/>
                <w:lang w:val="id-ID"/>
              </w:rPr>
              <w:t>33</w:t>
            </w:r>
            <w:r w:rsidRPr="00753BC1">
              <w:rPr>
                <w:rFonts w:ascii="Times New Roman" w:eastAsia="Times New Roman" w:hAnsi="Times New Roman"/>
                <w:color w:val="000000"/>
                <w:sz w:val="20"/>
                <w:szCs w:val="20"/>
              </w:rPr>
              <w:t xml:space="preserve"> (5</w:t>
            </w:r>
            <w:r w:rsidRPr="00753BC1">
              <w:rPr>
                <w:rFonts w:ascii="Times New Roman" w:eastAsia="Times New Roman" w:hAnsi="Times New Roman"/>
                <w:color w:val="000000"/>
                <w:sz w:val="20"/>
                <w:szCs w:val="20"/>
                <w:lang w:val="id-ID"/>
              </w:rPr>
              <w:t>6</w:t>
            </w:r>
            <w:r w:rsidRPr="00753BC1">
              <w:rPr>
                <w:rFonts w:ascii="Times New Roman" w:eastAsia="Times New Roman" w:hAnsi="Times New Roman"/>
                <w:color w:val="000000"/>
                <w:sz w:val="20"/>
                <w:szCs w:val="20"/>
              </w:rPr>
              <w:t>,</w:t>
            </w:r>
            <w:r w:rsidRPr="00753BC1">
              <w:rPr>
                <w:rFonts w:ascii="Times New Roman" w:eastAsia="Times New Roman" w:hAnsi="Times New Roman"/>
                <w:color w:val="000000"/>
                <w:sz w:val="20"/>
                <w:szCs w:val="20"/>
                <w:lang w:val="id-ID"/>
              </w:rPr>
              <w:t>9</w:t>
            </w:r>
            <w:r w:rsidRPr="00753BC1">
              <w:rPr>
                <w:rFonts w:ascii="Times New Roman" w:eastAsia="Times New Roman" w:hAnsi="Times New Roman"/>
                <w:color w:val="000000"/>
                <w:sz w:val="20"/>
                <w:szCs w:val="20"/>
              </w:rPr>
              <w:t>%)</w:t>
            </w:r>
          </w:p>
        </w:tc>
        <w:tc>
          <w:tcPr>
            <w:tcW w:w="1700" w:type="dxa"/>
            <w:shd w:val="clear" w:color="auto" w:fill="auto"/>
            <w:noWrap/>
            <w:vAlign w:val="bottom"/>
            <w:hideMark/>
          </w:tcPr>
          <w:p w:rsidR="00B34DFE" w:rsidRPr="00753BC1" w:rsidRDefault="00B34DFE" w:rsidP="005C38DD">
            <w:pPr>
              <w:jc w:val="center"/>
              <w:rPr>
                <w:rFonts w:ascii="Times New Roman" w:eastAsia="Times New Roman" w:hAnsi="Times New Roman"/>
                <w:color w:val="000000"/>
                <w:sz w:val="20"/>
                <w:szCs w:val="20"/>
              </w:rPr>
            </w:pPr>
          </w:p>
        </w:tc>
      </w:tr>
      <w:tr w:rsidR="00B34DFE" w:rsidRPr="00753BC1" w:rsidTr="00B34DFE">
        <w:trPr>
          <w:trHeight w:val="254"/>
        </w:trPr>
        <w:tc>
          <w:tcPr>
            <w:tcW w:w="1610" w:type="dxa"/>
            <w:shd w:val="clear" w:color="auto" w:fill="auto"/>
            <w:noWrap/>
            <w:vAlign w:val="bottom"/>
          </w:tcPr>
          <w:p w:rsidR="00B34DFE" w:rsidRPr="00753BC1" w:rsidRDefault="00B34DFE" w:rsidP="005C38DD">
            <w:pPr>
              <w:rPr>
                <w:rFonts w:ascii="Times New Roman" w:eastAsia="Times New Roman" w:hAnsi="Times New Roman"/>
                <w:b/>
                <w:color w:val="000000"/>
                <w:sz w:val="20"/>
                <w:szCs w:val="20"/>
                <w:lang w:val="id-ID"/>
              </w:rPr>
            </w:pPr>
            <w:r w:rsidRPr="00753BC1">
              <w:rPr>
                <w:rFonts w:ascii="Times New Roman" w:eastAsia="Times New Roman" w:hAnsi="Times New Roman"/>
                <w:b/>
                <w:color w:val="000000"/>
                <w:sz w:val="20"/>
                <w:szCs w:val="20"/>
                <w:lang w:val="id-ID"/>
              </w:rPr>
              <w:t>Pendidikan</w:t>
            </w:r>
          </w:p>
        </w:tc>
        <w:tc>
          <w:tcPr>
            <w:tcW w:w="1342" w:type="dxa"/>
            <w:shd w:val="clear" w:color="auto" w:fill="auto"/>
            <w:noWrap/>
            <w:vAlign w:val="bottom"/>
          </w:tcPr>
          <w:p w:rsidR="00B34DFE" w:rsidRPr="00753BC1" w:rsidRDefault="00B34DFE" w:rsidP="005C38DD">
            <w:pPr>
              <w:jc w:val="center"/>
              <w:rPr>
                <w:rFonts w:ascii="Times New Roman" w:eastAsia="Times New Roman" w:hAnsi="Times New Roman"/>
                <w:color w:val="000000"/>
                <w:sz w:val="20"/>
                <w:szCs w:val="20"/>
              </w:rPr>
            </w:pPr>
          </w:p>
        </w:tc>
        <w:tc>
          <w:tcPr>
            <w:tcW w:w="1700" w:type="dxa"/>
            <w:shd w:val="clear" w:color="auto" w:fill="auto"/>
            <w:noWrap/>
            <w:vAlign w:val="bottom"/>
          </w:tcPr>
          <w:p w:rsidR="00B34DFE" w:rsidRPr="00753BC1" w:rsidRDefault="00B34DFE" w:rsidP="005C38DD">
            <w:pPr>
              <w:jc w:val="center"/>
              <w:rPr>
                <w:rFonts w:ascii="Times New Roman" w:eastAsia="Times New Roman" w:hAnsi="Times New Roman"/>
                <w:color w:val="000000"/>
                <w:sz w:val="20"/>
                <w:szCs w:val="20"/>
              </w:rPr>
            </w:pPr>
          </w:p>
        </w:tc>
      </w:tr>
      <w:tr w:rsidR="00B34DFE" w:rsidRPr="00753BC1" w:rsidTr="00B34DFE">
        <w:trPr>
          <w:trHeight w:val="254"/>
        </w:trPr>
        <w:tc>
          <w:tcPr>
            <w:tcW w:w="1610" w:type="dxa"/>
            <w:shd w:val="clear" w:color="auto" w:fill="auto"/>
            <w:noWrap/>
            <w:vAlign w:val="bottom"/>
          </w:tcPr>
          <w:p w:rsidR="00B34DFE" w:rsidRPr="00753BC1" w:rsidRDefault="00B34DFE" w:rsidP="005C38DD">
            <w:pPr>
              <w:jc w:val="center"/>
              <w:rPr>
                <w:rFonts w:ascii="Times New Roman" w:eastAsia="Times New Roman" w:hAnsi="Times New Roman"/>
                <w:color w:val="000000"/>
                <w:sz w:val="20"/>
                <w:szCs w:val="20"/>
                <w:lang w:val="id-ID"/>
              </w:rPr>
            </w:pPr>
            <w:r w:rsidRPr="00753BC1">
              <w:rPr>
                <w:rFonts w:ascii="Times New Roman" w:eastAsia="Times New Roman" w:hAnsi="Times New Roman"/>
                <w:color w:val="000000"/>
                <w:sz w:val="20"/>
                <w:szCs w:val="20"/>
                <w:lang w:val="id-ID"/>
              </w:rPr>
              <w:t>SD</w:t>
            </w:r>
          </w:p>
        </w:tc>
        <w:tc>
          <w:tcPr>
            <w:tcW w:w="1342" w:type="dxa"/>
            <w:shd w:val="clear" w:color="auto" w:fill="auto"/>
            <w:noWrap/>
            <w:vAlign w:val="bottom"/>
          </w:tcPr>
          <w:p w:rsidR="00B34DFE" w:rsidRPr="00753BC1" w:rsidRDefault="00B34DFE" w:rsidP="005C38DD">
            <w:pPr>
              <w:jc w:val="center"/>
              <w:rPr>
                <w:rFonts w:ascii="Times New Roman" w:eastAsia="Times New Roman" w:hAnsi="Times New Roman"/>
                <w:color w:val="000000"/>
                <w:sz w:val="20"/>
                <w:szCs w:val="20"/>
              </w:rPr>
            </w:pPr>
            <w:r w:rsidRPr="00753BC1">
              <w:rPr>
                <w:rFonts w:ascii="Times New Roman" w:eastAsia="Times New Roman" w:hAnsi="Times New Roman"/>
                <w:color w:val="000000"/>
                <w:sz w:val="20"/>
                <w:szCs w:val="20"/>
              </w:rPr>
              <w:t>14 (24,</w:t>
            </w:r>
            <w:r w:rsidRPr="00753BC1">
              <w:rPr>
                <w:rFonts w:ascii="Times New Roman" w:eastAsia="Times New Roman" w:hAnsi="Times New Roman"/>
                <w:color w:val="000000"/>
                <w:sz w:val="20"/>
                <w:szCs w:val="20"/>
                <w:lang w:val="id-ID"/>
              </w:rPr>
              <w:t>1</w:t>
            </w:r>
            <w:r w:rsidRPr="00753BC1">
              <w:rPr>
                <w:rFonts w:ascii="Times New Roman" w:eastAsia="Times New Roman" w:hAnsi="Times New Roman"/>
                <w:color w:val="000000"/>
                <w:sz w:val="20"/>
                <w:szCs w:val="20"/>
              </w:rPr>
              <w:t>%)</w:t>
            </w:r>
          </w:p>
        </w:tc>
        <w:tc>
          <w:tcPr>
            <w:tcW w:w="1700" w:type="dxa"/>
            <w:shd w:val="clear" w:color="auto" w:fill="auto"/>
            <w:noWrap/>
            <w:vAlign w:val="bottom"/>
          </w:tcPr>
          <w:p w:rsidR="00B34DFE" w:rsidRPr="00753BC1" w:rsidRDefault="00B34DFE" w:rsidP="005C38DD">
            <w:pPr>
              <w:jc w:val="center"/>
              <w:rPr>
                <w:rFonts w:ascii="Times New Roman" w:eastAsia="Times New Roman" w:hAnsi="Times New Roman"/>
                <w:color w:val="000000"/>
                <w:sz w:val="20"/>
                <w:szCs w:val="20"/>
              </w:rPr>
            </w:pPr>
          </w:p>
        </w:tc>
      </w:tr>
      <w:tr w:rsidR="00B34DFE" w:rsidRPr="00753BC1" w:rsidTr="00B34DFE">
        <w:trPr>
          <w:trHeight w:val="254"/>
        </w:trPr>
        <w:tc>
          <w:tcPr>
            <w:tcW w:w="1610" w:type="dxa"/>
            <w:shd w:val="clear" w:color="auto" w:fill="auto"/>
            <w:noWrap/>
            <w:vAlign w:val="bottom"/>
          </w:tcPr>
          <w:p w:rsidR="00B34DFE" w:rsidRPr="00753BC1" w:rsidRDefault="00B34DFE" w:rsidP="005C38DD">
            <w:pPr>
              <w:jc w:val="center"/>
              <w:rPr>
                <w:rFonts w:ascii="Times New Roman" w:eastAsia="Times New Roman" w:hAnsi="Times New Roman"/>
                <w:color w:val="000000"/>
                <w:sz w:val="20"/>
                <w:szCs w:val="20"/>
                <w:lang w:val="id-ID"/>
              </w:rPr>
            </w:pPr>
            <w:r w:rsidRPr="00753BC1">
              <w:rPr>
                <w:rFonts w:ascii="Times New Roman" w:eastAsia="Times New Roman" w:hAnsi="Times New Roman"/>
                <w:color w:val="000000"/>
                <w:sz w:val="20"/>
                <w:szCs w:val="20"/>
                <w:lang w:val="id-ID"/>
              </w:rPr>
              <w:t>SMP</w:t>
            </w:r>
          </w:p>
        </w:tc>
        <w:tc>
          <w:tcPr>
            <w:tcW w:w="1342" w:type="dxa"/>
            <w:shd w:val="clear" w:color="auto" w:fill="auto"/>
            <w:noWrap/>
            <w:vAlign w:val="bottom"/>
          </w:tcPr>
          <w:p w:rsidR="00B34DFE" w:rsidRPr="00753BC1" w:rsidRDefault="00B34DFE" w:rsidP="005C38DD">
            <w:pPr>
              <w:jc w:val="center"/>
              <w:rPr>
                <w:rFonts w:ascii="Times New Roman" w:eastAsia="Times New Roman" w:hAnsi="Times New Roman"/>
                <w:color w:val="000000"/>
                <w:sz w:val="20"/>
                <w:szCs w:val="20"/>
              </w:rPr>
            </w:pPr>
            <w:r w:rsidRPr="00753BC1">
              <w:rPr>
                <w:rFonts w:ascii="Times New Roman" w:eastAsia="Times New Roman" w:hAnsi="Times New Roman"/>
                <w:color w:val="000000"/>
                <w:sz w:val="20"/>
                <w:szCs w:val="20"/>
              </w:rPr>
              <w:t>1</w:t>
            </w:r>
            <w:r w:rsidRPr="00753BC1">
              <w:rPr>
                <w:rFonts w:ascii="Times New Roman" w:eastAsia="Times New Roman" w:hAnsi="Times New Roman"/>
                <w:color w:val="000000"/>
                <w:sz w:val="20"/>
                <w:szCs w:val="20"/>
                <w:lang w:val="id-ID"/>
              </w:rPr>
              <w:t>7</w:t>
            </w:r>
            <w:r w:rsidRPr="00753BC1">
              <w:rPr>
                <w:rFonts w:ascii="Times New Roman" w:eastAsia="Times New Roman" w:hAnsi="Times New Roman"/>
                <w:color w:val="000000"/>
                <w:sz w:val="20"/>
                <w:szCs w:val="20"/>
              </w:rPr>
              <w:t xml:space="preserve"> (2</w:t>
            </w:r>
            <w:r w:rsidRPr="00753BC1">
              <w:rPr>
                <w:rFonts w:ascii="Times New Roman" w:eastAsia="Times New Roman" w:hAnsi="Times New Roman"/>
                <w:color w:val="000000"/>
                <w:sz w:val="20"/>
                <w:szCs w:val="20"/>
                <w:lang w:val="id-ID"/>
              </w:rPr>
              <w:t>9</w:t>
            </w:r>
            <w:r w:rsidRPr="00753BC1">
              <w:rPr>
                <w:rFonts w:ascii="Times New Roman" w:eastAsia="Times New Roman" w:hAnsi="Times New Roman"/>
                <w:color w:val="000000"/>
                <w:sz w:val="20"/>
                <w:szCs w:val="20"/>
              </w:rPr>
              <w:t>,</w:t>
            </w:r>
            <w:r w:rsidRPr="00753BC1">
              <w:rPr>
                <w:rFonts w:ascii="Times New Roman" w:eastAsia="Times New Roman" w:hAnsi="Times New Roman"/>
                <w:color w:val="000000"/>
                <w:sz w:val="20"/>
                <w:szCs w:val="20"/>
                <w:lang w:val="id-ID"/>
              </w:rPr>
              <w:t>3</w:t>
            </w:r>
            <w:r w:rsidRPr="00753BC1">
              <w:rPr>
                <w:rFonts w:ascii="Times New Roman" w:eastAsia="Times New Roman" w:hAnsi="Times New Roman"/>
                <w:color w:val="000000"/>
                <w:sz w:val="20"/>
                <w:szCs w:val="20"/>
              </w:rPr>
              <w:t>%)</w:t>
            </w:r>
          </w:p>
        </w:tc>
        <w:tc>
          <w:tcPr>
            <w:tcW w:w="1700" w:type="dxa"/>
            <w:shd w:val="clear" w:color="auto" w:fill="auto"/>
            <w:noWrap/>
            <w:vAlign w:val="bottom"/>
          </w:tcPr>
          <w:p w:rsidR="00B34DFE" w:rsidRPr="00753BC1" w:rsidRDefault="00B34DFE" w:rsidP="005C38DD">
            <w:pPr>
              <w:jc w:val="center"/>
              <w:rPr>
                <w:rFonts w:ascii="Times New Roman" w:eastAsia="Times New Roman" w:hAnsi="Times New Roman"/>
                <w:color w:val="000000"/>
                <w:sz w:val="20"/>
                <w:szCs w:val="20"/>
              </w:rPr>
            </w:pPr>
          </w:p>
        </w:tc>
      </w:tr>
      <w:tr w:rsidR="00B34DFE" w:rsidRPr="00753BC1" w:rsidTr="00B34DFE">
        <w:trPr>
          <w:trHeight w:val="254"/>
        </w:trPr>
        <w:tc>
          <w:tcPr>
            <w:tcW w:w="1610" w:type="dxa"/>
            <w:shd w:val="clear" w:color="auto" w:fill="auto"/>
            <w:noWrap/>
            <w:vAlign w:val="bottom"/>
          </w:tcPr>
          <w:p w:rsidR="00B34DFE" w:rsidRPr="00753BC1" w:rsidRDefault="00B34DFE" w:rsidP="005C38DD">
            <w:pPr>
              <w:jc w:val="center"/>
              <w:rPr>
                <w:rFonts w:ascii="Times New Roman" w:eastAsia="Times New Roman" w:hAnsi="Times New Roman"/>
                <w:color w:val="000000"/>
                <w:sz w:val="20"/>
                <w:szCs w:val="20"/>
                <w:lang w:val="id-ID"/>
              </w:rPr>
            </w:pPr>
            <w:r w:rsidRPr="00753BC1">
              <w:rPr>
                <w:rFonts w:ascii="Times New Roman" w:eastAsia="Times New Roman" w:hAnsi="Times New Roman"/>
                <w:color w:val="000000"/>
                <w:sz w:val="20"/>
                <w:szCs w:val="20"/>
                <w:lang w:val="id-ID"/>
              </w:rPr>
              <w:t>SMA</w:t>
            </w:r>
          </w:p>
        </w:tc>
        <w:tc>
          <w:tcPr>
            <w:tcW w:w="1342" w:type="dxa"/>
            <w:shd w:val="clear" w:color="auto" w:fill="auto"/>
            <w:noWrap/>
            <w:vAlign w:val="bottom"/>
          </w:tcPr>
          <w:p w:rsidR="00B34DFE" w:rsidRPr="00753BC1" w:rsidRDefault="00B34DFE" w:rsidP="005C38DD">
            <w:pPr>
              <w:jc w:val="center"/>
              <w:rPr>
                <w:rFonts w:ascii="Times New Roman" w:eastAsia="Times New Roman" w:hAnsi="Times New Roman"/>
                <w:color w:val="000000"/>
                <w:sz w:val="20"/>
                <w:szCs w:val="20"/>
              </w:rPr>
            </w:pPr>
            <w:r w:rsidRPr="00753BC1">
              <w:rPr>
                <w:rFonts w:ascii="Times New Roman" w:eastAsia="Times New Roman" w:hAnsi="Times New Roman"/>
                <w:color w:val="000000"/>
                <w:sz w:val="20"/>
                <w:szCs w:val="20"/>
              </w:rPr>
              <w:t>19 (3</w:t>
            </w:r>
            <w:r w:rsidRPr="00753BC1">
              <w:rPr>
                <w:rFonts w:ascii="Times New Roman" w:eastAsia="Times New Roman" w:hAnsi="Times New Roman"/>
                <w:color w:val="000000"/>
                <w:sz w:val="20"/>
                <w:szCs w:val="20"/>
                <w:lang w:val="id-ID"/>
              </w:rPr>
              <w:t>2</w:t>
            </w:r>
            <w:r w:rsidRPr="00753BC1">
              <w:rPr>
                <w:rFonts w:ascii="Times New Roman" w:eastAsia="Times New Roman" w:hAnsi="Times New Roman"/>
                <w:color w:val="000000"/>
                <w:sz w:val="20"/>
                <w:szCs w:val="20"/>
              </w:rPr>
              <w:t>,</w:t>
            </w:r>
            <w:r w:rsidRPr="00753BC1">
              <w:rPr>
                <w:rFonts w:ascii="Times New Roman" w:eastAsia="Times New Roman" w:hAnsi="Times New Roman"/>
                <w:color w:val="000000"/>
                <w:sz w:val="20"/>
                <w:szCs w:val="20"/>
                <w:lang w:val="id-ID"/>
              </w:rPr>
              <w:t>8</w:t>
            </w:r>
            <w:r w:rsidRPr="00753BC1">
              <w:rPr>
                <w:rFonts w:ascii="Times New Roman" w:eastAsia="Times New Roman" w:hAnsi="Times New Roman"/>
                <w:color w:val="000000"/>
                <w:sz w:val="20"/>
                <w:szCs w:val="20"/>
              </w:rPr>
              <w:t>%)</w:t>
            </w:r>
          </w:p>
        </w:tc>
        <w:tc>
          <w:tcPr>
            <w:tcW w:w="1700" w:type="dxa"/>
            <w:shd w:val="clear" w:color="auto" w:fill="auto"/>
            <w:noWrap/>
            <w:vAlign w:val="bottom"/>
          </w:tcPr>
          <w:p w:rsidR="00B34DFE" w:rsidRPr="00753BC1" w:rsidRDefault="00B34DFE" w:rsidP="005C38DD">
            <w:pPr>
              <w:jc w:val="center"/>
              <w:rPr>
                <w:rFonts w:ascii="Times New Roman" w:eastAsia="Times New Roman" w:hAnsi="Times New Roman"/>
                <w:color w:val="000000"/>
                <w:sz w:val="20"/>
                <w:szCs w:val="20"/>
              </w:rPr>
            </w:pPr>
          </w:p>
        </w:tc>
      </w:tr>
      <w:tr w:rsidR="00B34DFE" w:rsidRPr="00753BC1" w:rsidTr="00B34DFE">
        <w:trPr>
          <w:trHeight w:val="254"/>
        </w:trPr>
        <w:tc>
          <w:tcPr>
            <w:tcW w:w="1610" w:type="dxa"/>
            <w:shd w:val="clear" w:color="auto" w:fill="auto"/>
            <w:noWrap/>
            <w:vAlign w:val="bottom"/>
          </w:tcPr>
          <w:p w:rsidR="00B34DFE" w:rsidRPr="00753BC1" w:rsidRDefault="00B34DFE" w:rsidP="005C38DD">
            <w:pPr>
              <w:jc w:val="center"/>
              <w:rPr>
                <w:rFonts w:ascii="Times New Roman" w:eastAsia="Times New Roman" w:hAnsi="Times New Roman"/>
                <w:color w:val="000000"/>
                <w:sz w:val="20"/>
                <w:szCs w:val="20"/>
                <w:lang w:val="id-ID"/>
              </w:rPr>
            </w:pPr>
            <w:r w:rsidRPr="00753BC1">
              <w:rPr>
                <w:rFonts w:ascii="Times New Roman" w:eastAsia="Times New Roman" w:hAnsi="Times New Roman"/>
                <w:color w:val="000000"/>
                <w:sz w:val="20"/>
                <w:szCs w:val="20"/>
                <w:lang w:val="id-ID"/>
              </w:rPr>
              <w:t>Sarjana</w:t>
            </w:r>
          </w:p>
        </w:tc>
        <w:tc>
          <w:tcPr>
            <w:tcW w:w="1342" w:type="dxa"/>
            <w:shd w:val="clear" w:color="auto" w:fill="auto"/>
            <w:noWrap/>
            <w:vAlign w:val="bottom"/>
          </w:tcPr>
          <w:p w:rsidR="00B34DFE" w:rsidRPr="00753BC1" w:rsidRDefault="00B34DFE" w:rsidP="005C38DD">
            <w:pPr>
              <w:jc w:val="center"/>
              <w:rPr>
                <w:rFonts w:ascii="Times New Roman" w:eastAsia="Times New Roman" w:hAnsi="Times New Roman"/>
                <w:color w:val="000000"/>
                <w:sz w:val="20"/>
                <w:szCs w:val="20"/>
              </w:rPr>
            </w:pPr>
            <w:r w:rsidRPr="00753BC1">
              <w:rPr>
                <w:rFonts w:ascii="Times New Roman" w:eastAsia="Times New Roman" w:hAnsi="Times New Roman"/>
                <w:color w:val="000000"/>
                <w:sz w:val="20"/>
                <w:szCs w:val="20"/>
              </w:rPr>
              <w:t>8 (1</w:t>
            </w:r>
            <w:r w:rsidRPr="00753BC1">
              <w:rPr>
                <w:rFonts w:ascii="Times New Roman" w:eastAsia="Times New Roman" w:hAnsi="Times New Roman"/>
                <w:color w:val="000000"/>
                <w:sz w:val="20"/>
                <w:szCs w:val="20"/>
                <w:lang w:val="id-ID"/>
              </w:rPr>
              <w:t>3</w:t>
            </w:r>
            <w:r w:rsidRPr="00753BC1">
              <w:rPr>
                <w:rFonts w:ascii="Times New Roman" w:eastAsia="Times New Roman" w:hAnsi="Times New Roman"/>
                <w:color w:val="000000"/>
                <w:sz w:val="20"/>
                <w:szCs w:val="20"/>
              </w:rPr>
              <w:t>,</w:t>
            </w:r>
            <w:r w:rsidRPr="00753BC1">
              <w:rPr>
                <w:rFonts w:ascii="Times New Roman" w:eastAsia="Times New Roman" w:hAnsi="Times New Roman"/>
                <w:color w:val="000000"/>
                <w:sz w:val="20"/>
                <w:szCs w:val="20"/>
                <w:lang w:val="id-ID"/>
              </w:rPr>
              <w:t>8</w:t>
            </w:r>
            <w:r w:rsidRPr="00753BC1">
              <w:rPr>
                <w:rFonts w:ascii="Times New Roman" w:eastAsia="Times New Roman" w:hAnsi="Times New Roman"/>
                <w:color w:val="000000"/>
                <w:sz w:val="20"/>
                <w:szCs w:val="20"/>
              </w:rPr>
              <w:t>%)</w:t>
            </w:r>
          </w:p>
        </w:tc>
        <w:tc>
          <w:tcPr>
            <w:tcW w:w="1700" w:type="dxa"/>
            <w:shd w:val="clear" w:color="auto" w:fill="auto"/>
            <w:noWrap/>
            <w:vAlign w:val="bottom"/>
          </w:tcPr>
          <w:p w:rsidR="00B34DFE" w:rsidRPr="00753BC1" w:rsidRDefault="00B34DFE" w:rsidP="005C38DD">
            <w:pPr>
              <w:jc w:val="center"/>
              <w:rPr>
                <w:rFonts w:ascii="Times New Roman" w:eastAsia="Times New Roman" w:hAnsi="Times New Roman"/>
                <w:color w:val="000000"/>
                <w:sz w:val="20"/>
                <w:szCs w:val="20"/>
              </w:rPr>
            </w:pPr>
          </w:p>
        </w:tc>
      </w:tr>
      <w:tr w:rsidR="00B34DFE" w:rsidRPr="00753BC1" w:rsidTr="00B34DFE">
        <w:trPr>
          <w:trHeight w:val="254"/>
        </w:trPr>
        <w:tc>
          <w:tcPr>
            <w:tcW w:w="1610" w:type="dxa"/>
            <w:shd w:val="clear" w:color="auto" w:fill="auto"/>
            <w:noWrap/>
            <w:vAlign w:val="bottom"/>
          </w:tcPr>
          <w:p w:rsidR="00B34DFE" w:rsidRPr="00753BC1" w:rsidRDefault="00B34DFE" w:rsidP="005C38DD">
            <w:pPr>
              <w:rPr>
                <w:rFonts w:ascii="Times New Roman" w:eastAsia="Times New Roman" w:hAnsi="Times New Roman"/>
                <w:b/>
                <w:color w:val="000000"/>
                <w:sz w:val="20"/>
                <w:szCs w:val="20"/>
                <w:lang w:val="id-ID"/>
              </w:rPr>
            </w:pPr>
            <w:r w:rsidRPr="00753BC1">
              <w:rPr>
                <w:rFonts w:ascii="Times New Roman" w:eastAsia="Times New Roman" w:hAnsi="Times New Roman"/>
                <w:b/>
                <w:color w:val="000000"/>
                <w:sz w:val="20"/>
                <w:szCs w:val="20"/>
                <w:lang w:val="id-ID"/>
              </w:rPr>
              <w:t>Riwayat DM</w:t>
            </w:r>
          </w:p>
        </w:tc>
        <w:tc>
          <w:tcPr>
            <w:tcW w:w="1342" w:type="dxa"/>
            <w:shd w:val="clear" w:color="auto" w:fill="auto"/>
            <w:noWrap/>
            <w:vAlign w:val="bottom"/>
          </w:tcPr>
          <w:p w:rsidR="00B34DFE" w:rsidRPr="00753BC1" w:rsidRDefault="00B34DFE" w:rsidP="005C38DD">
            <w:pPr>
              <w:jc w:val="center"/>
              <w:rPr>
                <w:rFonts w:ascii="Times New Roman" w:eastAsia="Times New Roman" w:hAnsi="Times New Roman"/>
                <w:color w:val="000000"/>
                <w:sz w:val="20"/>
                <w:szCs w:val="20"/>
              </w:rPr>
            </w:pPr>
          </w:p>
        </w:tc>
        <w:tc>
          <w:tcPr>
            <w:tcW w:w="1700" w:type="dxa"/>
            <w:shd w:val="clear" w:color="auto" w:fill="auto"/>
            <w:noWrap/>
            <w:vAlign w:val="bottom"/>
          </w:tcPr>
          <w:p w:rsidR="00B34DFE" w:rsidRPr="00753BC1" w:rsidRDefault="00B34DFE" w:rsidP="005C38DD">
            <w:pPr>
              <w:jc w:val="center"/>
              <w:rPr>
                <w:rFonts w:ascii="Times New Roman" w:eastAsia="Times New Roman" w:hAnsi="Times New Roman"/>
                <w:color w:val="000000"/>
                <w:sz w:val="20"/>
                <w:szCs w:val="20"/>
              </w:rPr>
            </w:pPr>
          </w:p>
        </w:tc>
      </w:tr>
      <w:tr w:rsidR="00B34DFE" w:rsidRPr="00753BC1" w:rsidTr="00B34DFE">
        <w:trPr>
          <w:trHeight w:val="254"/>
        </w:trPr>
        <w:tc>
          <w:tcPr>
            <w:tcW w:w="1610" w:type="dxa"/>
            <w:shd w:val="clear" w:color="auto" w:fill="auto"/>
            <w:noWrap/>
            <w:vAlign w:val="bottom"/>
          </w:tcPr>
          <w:p w:rsidR="00B34DFE" w:rsidRPr="00753BC1" w:rsidRDefault="00B34DFE" w:rsidP="005C38DD">
            <w:pPr>
              <w:jc w:val="center"/>
              <w:rPr>
                <w:rFonts w:ascii="Times New Roman" w:eastAsia="Times New Roman" w:hAnsi="Times New Roman"/>
                <w:color w:val="000000"/>
                <w:sz w:val="20"/>
                <w:szCs w:val="20"/>
                <w:lang w:val="id-ID"/>
              </w:rPr>
            </w:pPr>
            <w:r w:rsidRPr="00753BC1">
              <w:rPr>
                <w:rFonts w:ascii="Times New Roman" w:eastAsia="Times New Roman" w:hAnsi="Times New Roman"/>
                <w:color w:val="000000"/>
                <w:sz w:val="20"/>
                <w:szCs w:val="20"/>
                <w:lang w:val="id-ID"/>
              </w:rPr>
              <w:t>1 tahun</w:t>
            </w:r>
          </w:p>
        </w:tc>
        <w:tc>
          <w:tcPr>
            <w:tcW w:w="1342" w:type="dxa"/>
            <w:shd w:val="clear" w:color="auto" w:fill="auto"/>
            <w:noWrap/>
            <w:vAlign w:val="bottom"/>
          </w:tcPr>
          <w:p w:rsidR="00B34DFE" w:rsidRPr="00753BC1" w:rsidRDefault="00B34DFE" w:rsidP="005C38DD">
            <w:pPr>
              <w:jc w:val="center"/>
              <w:rPr>
                <w:rFonts w:ascii="Times New Roman" w:eastAsia="Times New Roman" w:hAnsi="Times New Roman"/>
                <w:color w:val="000000"/>
                <w:sz w:val="20"/>
                <w:szCs w:val="20"/>
              </w:rPr>
            </w:pPr>
            <w:r w:rsidRPr="00753BC1">
              <w:rPr>
                <w:rFonts w:ascii="Times New Roman" w:eastAsia="Times New Roman" w:hAnsi="Times New Roman"/>
                <w:color w:val="000000"/>
                <w:sz w:val="20"/>
                <w:szCs w:val="20"/>
              </w:rPr>
              <w:t>4 (6,9%)</w:t>
            </w:r>
          </w:p>
        </w:tc>
        <w:tc>
          <w:tcPr>
            <w:tcW w:w="1700" w:type="dxa"/>
            <w:shd w:val="clear" w:color="auto" w:fill="auto"/>
            <w:noWrap/>
            <w:vAlign w:val="bottom"/>
          </w:tcPr>
          <w:p w:rsidR="00B34DFE" w:rsidRPr="00753BC1" w:rsidRDefault="00B34DFE" w:rsidP="005C38DD">
            <w:pPr>
              <w:jc w:val="center"/>
              <w:rPr>
                <w:rFonts w:ascii="Times New Roman" w:eastAsia="Times New Roman" w:hAnsi="Times New Roman"/>
                <w:color w:val="000000"/>
                <w:sz w:val="20"/>
                <w:szCs w:val="20"/>
              </w:rPr>
            </w:pPr>
          </w:p>
        </w:tc>
      </w:tr>
      <w:tr w:rsidR="00B34DFE" w:rsidRPr="00753BC1" w:rsidTr="00B34DFE">
        <w:trPr>
          <w:trHeight w:val="299"/>
        </w:trPr>
        <w:tc>
          <w:tcPr>
            <w:tcW w:w="1610" w:type="dxa"/>
            <w:shd w:val="clear" w:color="auto" w:fill="auto"/>
            <w:noWrap/>
            <w:vAlign w:val="bottom"/>
          </w:tcPr>
          <w:p w:rsidR="00B34DFE" w:rsidRPr="00753BC1" w:rsidRDefault="00B34DFE" w:rsidP="005C38DD">
            <w:pPr>
              <w:jc w:val="center"/>
              <w:rPr>
                <w:rFonts w:ascii="Times New Roman" w:eastAsia="Times New Roman" w:hAnsi="Times New Roman"/>
                <w:color w:val="000000"/>
                <w:sz w:val="20"/>
                <w:szCs w:val="20"/>
                <w:lang w:val="id-ID"/>
              </w:rPr>
            </w:pPr>
            <w:r w:rsidRPr="00753BC1">
              <w:rPr>
                <w:rFonts w:ascii="Times New Roman" w:eastAsia="Times New Roman" w:hAnsi="Times New Roman"/>
                <w:color w:val="000000"/>
                <w:sz w:val="20"/>
                <w:szCs w:val="20"/>
                <w:lang w:val="id-ID"/>
              </w:rPr>
              <w:t>2 tahun</w:t>
            </w:r>
          </w:p>
        </w:tc>
        <w:tc>
          <w:tcPr>
            <w:tcW w:w="1342" w:type="dxa"/>
            <w:shd w:val="clear" w:color="auto" w:fill="auto"/>
            <w:noWrap/>
            <w:vAlign w:val="bottom"/>
          </w:tcPr>
          <w:p w:rsidR="00B34DFE" w:rsidRPr="00753BC1" w:rsidRDefault="00B34DFE" w:rsidP="005C38DD">
            <w:pPr>
              <w:jc w:val="center"/>
              <w:rPr>
                <w:rFonts w:ascii="Times New Roman" w:eastAsia="Times New Roman" w:hAnsi="Times New Roman"/>
                <w:color w:val="000000"/>
                <w:sz w:val="20"/>
                <w:szCs w:val="20"/>
              </w:rPr>
            </w:pPr>
            <w:r w:rsidRPr="00753BC1">
              <w:rPr>
                <w:rFonts w:ascii="Times New Roman" w:eastAsia="Times New Roman" w:hAnsi="Times New Roman"/>
                <w:color w:val="000000"/>
                <w:sz w:val="20"/>
                <w:szCs w:val="20"/>
              </w:rPr>
              <w:t>36 (62,1%)</w:t>
            </w:r>
          </w:p>
        </w:tc>
        <w:tc>
          <w:tcPr>
            <w:tcW w:w="1700" w:type="dxa"/>
            <w:shd w:val="clear" w:color="auto" w:fill="auto"/>
            <w:noWrap/>
            <w:vAlign w:val="bottom"/>
          </w:tcPr>
          <w:p w:rsidR="00B34DFE" w:rsidRPr="00753BC1" w:rsidRDefault="00B34DFE" w:rsidP="005C38DD">
            <w:pPr>
              <w:jc w:val="center"/>
              <w:rPr>
                <w:rFonts w:ascii="Times New Roman" w:eastAsia="Times New Roman" w:hAnsi="Times New Roman"/>
                <w:color w:val="000000"/>
                <w:sz w:val="20"/>
                <w:szCs w:val="20"/>
              </w:rPr>
            </w:pPr>
          </w:p>
        </w:tc>
      </w:tr>
      <w:tr w:rsidR="00B34DFE" w:rsidRPr="00753BC1" w:rsidTr="00B34DFE">
        <w:trPr>
          <w:trHeight w:val="254"/>
        </w:trPr>
        <w:tc>
          <w:tcPr>
            <w:tcW w:w="1610" w:type="dxa"/>
            <w:shd w:val="clear" w:color="auto" w:fill="auto"/>
            <w:noWrap/>
            <w:vAlign w:val="bottom"/>
          </w:tcPr>
          <w:p w:rsidR="00B34DFE" w:rsidRPr="00753BC1" w:rsidRDefault="00B34DFE" w:rsidP="005C38DD">
            <w:pPr>
              <w:jc w:val="center"/>
              <w:rPr>
                <w:rFonts w:ascii="Times New Roman" w:eastAsia="Times New Roman" w:hAnsi="Times New Roman"/>
                <w:color w:val="000000"/>
                <w:sz w:val="20"/>
                <w:szCs w:val="20"/>
                <w:lang w:val="id-ID"/>
              </w:rPr>
            </w:pPr>
            <w:r w:rsidRPr="00753BC1">
              <w:rPr>
                <w:rFonts w:ascii="Times New Roman" w:eastAsia="Times New Roman" w:hAnsi="Times New Roman"/>
                <w:color w:val="000000"/>
                <w:sz w:val="20"/>
                <w:szCs w:val="20"/>
                <w:lang w:val="id-ID"/>
              </w:rPr>
              <w:t>3 tahun</w:t>
            </w:r>
          </w:p>
        </w:tc>
        <w:tc>
          <w:tcPr>
            <w:tcW w:w="1342" w:type="dxa"/>
            <w:shd w:val="clear" w:color="auto" w:fill="auto"/>
            <w:noWrap/>
            <w:vAlign w:val="bottom"/>
          </w:tcPr>
          <w:p w:rsidR="00B34DFE" w:rsidRPr="00753BC1" w:rsidRDefault="00B34DFE" w:rsidP="005C38DD">
            <w:pPr>
              <w:jc w:val="center"/>
              <w:rPr>
                <w:rFonts w:ascii="Times New Roman" w:eastAsia="Times New Roman" w:hAnsi="Times New Roman"/>
                <w:color w:val="000000"/>
                <w:sz w:val="20"/>
                <w:szCs w:val="20"/>
              </w:rPr>
            </w:pPr>
            <w:r w:rsidRPr="00753BC1">
              <w:rPr>
                <w:rFonts w:ascii="Times New Roman" w:eastAsia="Times New Roman" w:hAnsi="Times New Roman"/>
                <w:color w:val="000000"/>
                <w:sz w:val="20"/>
                <w:szCs w:val="20"/>
              </w:rPr>
              <w:t>17 (29,3%)</w:t>
            </w:r>
          </w:p>
        </w:tc>
        <w:tc>
          <w:tcPr>
            <w:tcW w:w="1700" w:type="dxa"/>
            <w:shd w:val="clear" w:color="auto" w:fill="auto"/>
            <w:noWrap/>
            <w:vAlign w:val="bottom"/>
          </w:tcPr>
          <w:p w:rsidR="00B34DFE" w:rsidRPr="00753BC1" w:rsidRDefault="00B34DFE" w:rsidP="005C38DD">
            <w:pPr>
              <w:jc w:val="center"/>
              <w:rPr>
                <w:rFonts w:ascii="Times New Roman" w:eastAsia="Times New Roman" w:hAnsi="Times New Roman"/>
                <w:color w:val="000000"/>
                <w:sz w:val="20"/>
                <w:szCs w:val="20"/>
              </w:rPr>
            </w:pPr>
          </w:p>
        </w:tc>
      </w:tr>
      <w:tr w:rsidR="00B34DFE" w:rsidRPr="00753BC1" w:rsidTr="00B34DFE">
        <w:trPr>
          <w:trHeight w:val="254"/>
        </w:trPr>
        <w:tc>
          <w:tcPr>
            <w:tcW w:w="1610" w:type="dxa"/>
            <w:shd w:val="clear" w:color="auto" w:fill="auto"/>
            <w:noWrap/>
            <w:vAlign w:val="bottom"/>
          </w:tcPr>
          <w:p w:rsidR="00B34DFE" w:rsidRPr="00753BC1" w:rsidRDefault="00B34DFE" w:rsidP="005C38DD">
            <w:pPr>
              <w:jc w:val="center"/>
              <w:rPr>
                <w:rFonts w:ascii="Times New Roman" w:eastAsia="Times New Roman" w:hAnsi="Times New Roman"/>
                <w:color w:val="000000"/>
                <w:sz w:val="20"/>
                <w:szCs w:val="20"/>
              </w:rPr>
            </w:pPr>
            <w:r w:rsidRPr="00753BC1">
              <w:rPr>
                <w:rFonts w:ascii="Times New Roman" w:eastAsia="Times New Roman" w:hAnsi="Times New Roman"/>
                <w:color w:val="000000"/>
                <w:sz w:val="20"/>
                <w:szCs w:val="20"/>
              </w:rPr>
              <w:t>4 Tahun</w:t>
            </w:r>
          </w:p>
        </w:tc>
        <w:tc>
          <w:tcPr>
            <w:tcW w:w="1342" w:type="dxa"/>
            <w:shd w:val="clear" w:color="auto" w:fill="auto"/>
            <w:noWrap/>
            <w:vAlign w:val="bottom"/>
          </w:tcPr>
          <w:p w:rsidR="00B34DFE" w:rsidRPr="00753BC1" w:rsidRDefault="00B34DFE" w:rsidP="005C38DD">
            <w:pPr>
              <w:jc w:val="center"/>
              <w:rPr>
                <w:rFonts w:ascii="Times New Roman" w:eastAsia="Times New Roman" w:hAnsi="Times New Roman"/>
                <w:color w:val="000000"/>
                <w:sz w:val="20"/>
                <w:szCs w:val="20"/>
              </w:rPr>
            </w:pPr>
            <w:r w:rsidRPr="00753BC1">
              <w:rPr>
                <w:rFonts w:ascii="Times New Roman" w:eastAsia="Times New Roman" w:hAnsi="Times New Roman"/>
                <w:color w:val="000000"/>
                <w:sz w:val="20"/>
                <w:szCs w:val="20"/>
              </w:rPr>
              <w:t>1 (1,7%)</w:t>
            </w:r>
          </w:p>
        </w:tc>
        <w:tc>
          <w:tcPr>
            <w:tcW w:w="1700" w:type="dxa"/>
            <w:shd w:val="clear" w:color="auto" w:fill="auto"/>
            <w:noWrap/>
            <w:vAlign w:val="bottom"/>
          </w:tcPr>
          <w:p w:rsidR="00B34DFE" w:rsidRPr="00753BC1" w:rsidRDefault="00B34DFE" w:rsidP="005C38DD">
            <w:pPr>
              <w:jc w:val="center"/>
              <w:rPr>
                <w:rFonts w:ascii="Times New Roman" w:eastAsia="Times New Roman" w:hAnsi="Times New Roman"/>
                <w:color w:val="000000"/>
                <w:sz w:val="20"/>
                <w:szCs w:val="20"/>
              </w:rPr>
            </w:pPr>
          </w:p>
        </w:tc>
      </w:tr>
    </w:tbl>
    <w:p w:rsidR="00B34DFE" w:rsidRPr="00753BC1" w:rsidRDefault="00B34DFE" w:rsidP="00B34DFE">
      <w:pPr>
        <w:jc w:val="both"/>
        <w:rPr>
          <w:rFonts w:ascii="Times New Roman" w:hAnsi="Times New Roman"/>
          <w:i/>
        </w:rPr>
      </w:pPr>
      <w:r w:rsidRPr="00753BC1">
        <w:rPr>
          <w:rFonts w:ascii="Times New Roman" w:hAnsi="Times New Roman"/>
          <w:i/>
        </w:rPr>
        <w:t xml:space="preserve">Sumber, data primer, 2022 </w:t>
      </w:r>
    </w:p>
    <w:p w:rsidR="00B34DFE" w:rsidRPr="00753BC1" w:rsidRDefault="00E8594F" w:rsidP="00753BC1">
      <w:pPr>
        <w:spacing w:line="360" w:lineRule="auto"/>
        <w:ind w:firstLine="720"/>
        <w:jc w:val="both"/>
        <w:rPr>
          <w:rFonts w:ascii="Times New Roman" w:hAnsi="Times New Roman"/>
        </w:rPr>
      </w:pPr>
      <w:r w:rsidRPr="00753BC1">
        <w:rPr>
          <w:rFonts w:ascii="Times New Roman" w:hAnsi="Times New Roman"/>
          <w:lang w:val="id-ID"/>
        </w:rPr>
        <w:lastRenderedPageBreak/>
        <w:t xml:space="preserve">Tabel 1 </w:t>
      </w:r>
      <w:r w:rsidR="00DD141C" w:rsidRPr="00753BC1">
        <w:rPr>
          <w:rFonts w:ascii="Times New Roman" w:hAnsi="Times New Roman"/>
        </w:rPr>
        <w:t>menunjukkanbahwa</w:t>
      </w:r>
      <w:r w:rsidR="00B34DFE" w:rsidRPr="00753BC1">
        <w:rPr>
          <w:rFonts w:ascii="Times New Roman" w:hAnsi="Times New Roman"/>
        </w:rPr>
        <w:t>usia paling banyakberadapadarentangusia50-59 denganresponden</w:t>
      </w:r>
      <w:r w:rsidR="00B34DFE" w:rsidRPr="00753BC1">
        <w:rPr>
          <w:rFonts w:ascii="Times New Roman" w:hAnsi="Times New Roman"/>
          <w:lang w:val="id-ID"/>
        </w:rPr>
        <w:t>32</w:t>
      </w:r>
      <w:r w:rsidR="00B34DFE" w:rsidRPr="00753BC1">
        <w:rPr>
          <w:rFonts w:ascii="Times New Roman" w:hAnsi="Times New Roman"/>
        </w:rPr>
        <w:t xml:space="preserve"> orang sebanyak (</w:t>
      </w:r>
      <w:r w:rsidR="00B34DFE" w:rsidRPr="00753BC1">
        <w:rPr>
          <w:rFonts w:ascii="Times New Roman" w:hAnsi="Times New Roman"/>
          <w:lang w:val="id-ID"/>
        </w:rPr>
        <w:t>55</w:t>
      </w:r>
      <w:r w:rsidR="00B34DFE" w:rsidRPr="00753BC1">
        <w:rPr>
          <w:rFonts w:ascii="Times New Roman" w:hAnsi="Times New Roman"/>
        </w:rPr>
        <w:t>,</w:t>
      </w:r>
      <w:r w:rsidR="00B34DFE" w:rsidRPr="00753BC1">
        <w:rPr>
          <w:rFonts w:ascii="Times New Roman" w:hAnsi="Times New Roman"/>
          <w:lang w:val="id-ID"/>
        </w:rPr>
        <w:t>2</w:t>
      </w:r>
      <w:r w:rsidR="00B34DFE" w:rsidRPr="00753BC1">
        <w:rPr>
          <w:rFonts w:ascii="Times New Roman" w:hAnsi="Times New Roman"/>
        </w:rPr>
        <w:t>%), kemudianusia 40-49 denganresponden 2</w:t>
      </w:r>
      <w:r w:rsidR="00B34DFE" w:rsidRPr="00753BC1">
        <w:rPr>
          <w:rFonts w:ascii="Times New Roman" w:hAnsi="Times New Roman"/>
          <w:lang w:val="id-ID"/>
        </w:rPr>
        <w:t>4</w:t>
      </w:r>
      <w:r w:rsidR="00B34DFE" w:rsidRPr="00753BC1">
        <w:rPr>
          <w:rFonts w:ascii="Times New Roman" w:hAnsi="Times New Roman"/>
        </w:rPr>
        <w:t xml:space="preserve"> orang sebanyak (4</w:t>
      </w:r>
      <w:r w:rsidR="00B34DFE" w:rsidRPr="00753BC1">
        <w:rPr>
          <w:rFonts w:ascii="Times New Roman" w:hAnsi="Times New Roman"/>
          <w:lang w:val="id-ID"/>
        </w:rPr>
        <w:t>1</w:t>
      </w:r>
      <w:r w:rsidR="00B34DFE" w:rsidRPr="00753BC1">
        <w:rPr>
          <w:rFonts w:ascii="Times New Roman" w:hAnsi="Times New Roman"/>
        </w:rPr>
        <w:t>,</w:t>
      </w:r>
      <w:r w:rsidR="00B34DFE" w:rsidRPr="00753BC1">
        <w:rPr>
          <w:rFonts w:ascii="Times New Roman" w:hAnsi="Times New Roman"/>
          <w:lang w:val="id-ID"/>
        </w:rPr>
        <w:t>4</w:t>
      </w:r>
      <w:r w:rsidR="00B34DFE" w:rsidRPr="00753BC1">
        <w:rPr>
          <w:rFonts w:ascii="Times New Roman" w:hAnsi="Times New Roman"/>
        </w:rPr>
        <w:t>%), danrentangusia paling sedikitadalah&gt;60 sebanyak 2 orang (</w:t>
      </w:r>
      <w:r w:rsidR="00B34DFE" w:rsidRPr="00753BC1">
        <w:rPr>
          <w:rFonts w:ascii="Times New Roman" w:hAnsi="Times New Roman"/>
          <w:lang w:val="id-ID"/>
        </w:rPr>
        <w:t>3</w:t>
      </w:r>
      <w:r w:rsidR="00B34DFE" w:rsidRPr="00753BC1">
        <w:rPr>
          <w:rFonts w:ascii="Times New Roman" w:hAnsi="Times New Roman"/>
        </w:rPr>
        <w:t>,</w:t>
      </w:r>
      <w:r w:rsidR="00B34DFE" w:rsidRPr="00753BC1">
        <w:rPr>
          <w:rFonts w:ascii="Times New Roman" w:hAnsi="Times New Roman"/>
          <w:lang w:val="id-ID"/>
        </w:rPr>
        <w:t>4</w:t>
      </w:r>
      <w:r w:rsidR="00B34DFE" w:rsidRPr="00753BC1">
        <w:rPr>
          <w:rFonts w:ascii="Times New Roman" w:hAnsi="Times New Roman"/>
        </w:rPr>
        <w:t>%). Diketahuijeniskelamin paling banyakadalahperempuanyaitusebanyak</w:t>
      </w:r>
      <w:r w:rsidR="00B34DFE" w:rsidRPr="00753BC1">
        <w:rPr>
          <w:rFonts w:ascii="Times New Roman" w:hAnsi="Times New Roman"/>
          <w:lang w:val="id-ID"/>
        </w:rPr>
        <w:t>33</w:t>
      </w:r>
      <w:r w:rsidR="00B34DFE" w:rsidRPr="00753BC1">
        <w:rPr>
          <w:rFonts w:ascii="Times New Roman" w:hAnsi="Times New Roman"/>
        </w:rPr>
        <w:t xml:space="preserve"> orang denganpresentase (59,2%), danlaki-lakiterdapat</w:t>
      </w:r>
      <w:r w:rsidR="00B34DFE" w:rsidRPr="00753BC1">
        <w:rPr>
          <w:rFonts w:ascii="Times New Roman" w:hAnsi="Times New Roman"/>
          <w:lang w:val="id-ID"/>
        </w:rPr>
        <w:t>25</w:t>
      </w:r>
      <w:r w:rsidR="00B34DFE" w:rsidRPr="00753BC1">
        <w:rPr>
          <w:rFonts w:ascii="Times New Roman" w:hAnsi="Times New Roman"/>
        </w:rPr>
        <w:t xml:space="preserve"> orang denganpresentase (</w:t>
      </w:r>
      <w:r w:rsidR="00B34DFE" w:rsidRPr="00753BC1">
        <w:rPr>
          <w:rFonts w:ascii="Times New Roman" w:hAnsi="Times New Roman"/>
          <w:lang w:val="id-ID"/>
        </w:rPr>
        <w:t>43</w:t>
      </w:r>
      <w:r w:rsidR="00B34DFE" w:rsidRPr="00753BC1">
        <w:rPr>
          <w:rFonts w:ascii="Times New Roman" w:hAnsi="Times New Roman"/>
        </w:rPr>
        <w:t>,</w:t>
      </w:r>
      <w:r w:rsidR="00B34DFE" w:rsidRPr="00753BC1">
        <w:rPr>
          <w:rFonts w:ascii="Times New Roman" w:hAnsi="Times New Roman"/>
          <w:lang w:val="id-ID"/>
        </w:rPr>
        <w:t>1</w:t>
      </w:r>
      <w:r w:rsidR="00B34DFE" w:rsidRPr="00753BC1">
        <w:rPr>
          <w:rFonts w:ascii="Times New Roman" w:hAnsi="Times New Roman"/>
        </w:rPr>
        <w:t>%).</w:t>
      </w:r>
    </w:p>
    <w:p w:rsidR="00240C88" w:rsidRPr="00753BC1" w:rsidRDefault="00B34DFE" w:rsidP="00B34DFE">
      <w:pPr>
        <w:jc w:val="both"/>
        <w:rPr>
          <w:rFonts w:ascii="Times New Roman" w:hAnsi="Times New Roman"/>
          <w:lang w:val="id-ID"/>
        </w:rPr>
      </w:pPr>
      <w:r w:rsidRPr="00753BC1">
        <w:rPr>
          <w:rFonts w:ascii="Times New Roman" w:hAnsi="Times New Roman"/>
        </w:rPr>
        <w:t xml:space="preserve">2) </w:t>
      </w:r>
      <w:r w:rsidR="00DD141C" w:rsidRPr="00753BC1">
        <w:rPr>
          <w:rFonts w:ascii="Times New Roman" w:hAnsi="Times New Roman"/>
          <w:lang w:val="id-ID"/>
        </w:rPr>
        <w:t xml:space="preserve">Variabel </w:t>
      </w:r>
      <w:r w:rsidRPr="00753BC1">
        <w:rPr>
          <w:rFonts w:ascii="Times New Roman" w:hAnsi="Times New Roman"/>
        </w:rPr>
        <w:t>Penelitian</w:t>
      </w:r>
    </w:p>
    <w:p w:rsidR="00B34DFE" w:rsidRPr="00753BC1" w:rsidRDefault="00C911FD" w:rsidP="00B34DFE">
      <w:pPr>
        <w:tabs>
          <w:tab w:val="left" w:pos="1560"/>
          <w:tab w:val="left" w:pos="1843"/>
        </w:tabs>
        <w:jc w:val="both"/>
        <w:rPr>
          <w:rFonts w:ascii="Times New Roman" w:hAnsi="Times New Roman"/>
          <w:b/>
          <w:i/>
          <w:lang w:val="id-ID"/>
        </w:rPr>
      </w:pPr>
      <w:r w:rsidRPr="00753BC1">
        <w:rPr>
          <w:rFonts w:ascii="Times New Roman" w:hAnsi="Times New Roman"/>
          <w:b/>
          <w:bCs/>
          <w:lang w:val="id-ID"/>
        </w:rPr>
        <w:t xml:space="preserve">Tabel 2 </w:t>
      </w:r>
      <w:r w:rsidR="00B34DFE" w:rsidRPr="00753BC1">
        <w:rPr>
          <w:rFonts w:ascii="Times New Roman" w:hAnsi="Times New Roman"/>
          <w:b/>
        </w:rPr>
        <w:t>DistribusiFrekuensiRespondenBerdasarkanVariabel</w:t>
      </w:r>
      <w:r w:rsidR="00B34DFE" w:rsidRPr="00753BC1">
        <w:rPr>
          <w:rFonts w:ascii="Times New Roman" w:hAnsi="Times New Roman"/>
          <w:b/>
          <w:i/>
        </w:rPr>
        <w:t>Self Care</w:t>
      </w:r>
      <w:r w:rsidR="00B34DFE" w:rsidRPr="00753BC1">
        <w:rPr>
          <w:rFonts w:ascii="Times New Roman" w:hAnsi="Times New Roman"/>
          <w:b/>
        </w:rPr>
        <w:t>danVariabelKualitasHidup.</w:t>
      </w:r>
    </w:p>
    <w:p w:rsidR="00A577DA" w:rsidRPr="00753BC1" w:rsidRDefault="00A577DA" w:rsidP="00A577DA">
      <w:pPr>
        <w:pStyle w:val="ListParagraph"/>
        <w:spacing w:after="0"/>
        <w:ind w:left="284"/>
        <w:jc w:val="both"/>
        <w:rPr>
          <w:rFonts w:ascii="Times New Roman" w:hAnsi="Times New Roman"/>
          <w:b/>
          <w:sz w:val="24"/>
          <w:szCs w:val="24"/>
        </w:rPr>
      </w:pPr>
    </w:p>
    <w:tbl>
      <w:tblPr>
        <w:tblW w:w="4212" w:type="dxa"/>
        <w:tblBorders>
          <w:top w:val="single" w:sz="4" w:space="0" w:color="auto"/>
          <w:bottom w:val="single" w:sz="4" w:space="0" w:color="auto"/>
        </w:tblBorders>
        <w:tblLook w:val="04A0"/>
      </w:tblPr>
      <w:tblGrid>
        <w:gridCol w:w="2625"/>
        <w:gridCol w:w="1587"/>
      </w:tblGrid>
      <w:tr w:rsidR="00B34DFE" w:rsidRPr="00753BC1" w:rsidTr="007B476E">
        <w:trPr>
          <w:trHeight w:val="289"/>
        </w:trPr>
        <w:tc>
          <w:tcPr>
            <w:tcW w:w="2625" w:type="dxa"/>
            <w:tcBorders>
              <w:top w:val="single" w:sz="4" w:space="0" w:color="auto"/>
              <w:bottom w:val="single" w:sz="4" w:space="0" w:color="auto"/>
            </w:tcBorders>
            <w:shd w:val="clear" w:color="auto" w:fill="auto"/>
            <w:noWrap/>
            <w:vAlign w:val="bottom"/>
            <w:hideMark/>
          </w:tcPr>
          <w:p w:rsidR="00B34DFE" w:rsidRPr="00753BC1" w:rsidRDefault="00B34DFE" w:rsidP="005C38DD">
            <w:pPr>
              <w:jc w:val="center"/>
              <w:rPr>
                <w:rFonts w:ascii="Times New Roman" w:eastAsia="Times New Roman" w:hAnsi="Times New Roman"/>
                <w:b/>
                <w:bCs/>
                <w:color w:val="000000"/>
              </w:rPr>
            </w:pPr>
            <w:r w:rsidRPr="00753BC1">
              <w:rPr>
                <w:rFonts w:ascii="Times New Roman" w:eastAsia="Times New Roman" w:hAnsi="Times New Roman"/>
                <w:b/>
                <w:bCs/>
                <w:color w:val="000000"/>
              </w:rPr>
              <w:t>VariabelPenelitian</w:t>
            </w:r>
          </w:p>
        </w:tc>
        <w:tc>
          <w:tcPr>
            <w:tcW w:w="1587" w:type="dxa"/>
            <w:tcBorders>
              <w:top w:val="single" w:sz="4" w:space="0" w:color="auto"/>
              <w:bottom w:val="single" w:sz="4" w:space="0" w:color="auto"/>
            </w:tcBorders>
            <w:shd w:val="clear" w:color="auto" w:fill="auto"/>
            <w:noWrap/>
            <w:vAlign w:val="bottom"/>
            <w:hideMark/>
          </w:tcPr>
          <w:p w:rsidR="00B34DFE" w:rsidRPr="00753BC1" w:rsidRDefault="00B34DFE" w:rsidP="005C38DD">
            <w:pPr>
              <w:jc w:val="center"/>
              <w:rPr>
                <w:rFonts w:ascii="Times New Roman" w:eastAsia="Times New Roman" w:hAnsi="Times New Roman"/>
                <w:b/>
                <w:bCs/>
                <w:color w:val="000000"/>
              </w:rPr>
            </w:pPr>
            <w:r w:rsidRPr="00753BC1">
              <w:rPr>
                <w:rFonts w:ascii="Times New Roman" w:eastAsia="Times New Roman" w:hAnsi="Times New Roman"/>
                <w:b/>
                <w:bCs/>
                <w:color w:val="000000"/>
              </w:rPr>
              <w:t>n (%)</w:t>
            </w:r>
          </w:p>
        </w:tc>
      </w:tr>
      <w:tr w:rsidR="00B34DFE" w:rsidRPr="00753BC1" w:rsidTr="007B476E">
        <w:trPr>
          <w:trHeight w:val="289"/>
        </w:trPr>
        <w:tc>
          <w:tcPr>
            <w:tcW w:w="2625" w:type="dxa"/>
            <w:tcBorders>
              <w:top w:val="single" w:sz="4" w:space="0" w:color="auto"/>
              <w:bottom w:val="nil"/>
            </w:tcBorders>
            <w:shd w:val="clear" w:color="auto" w:fill="auto"/>
            <w:noWrap/>
            <w:vAlign w:val="bottom"/>
            <w:hideMark/>
          </w:tcPr>
          <w:p w:rsidR="00B34DFE" w:rsidRPr="00753BC1" w:rsidRDefault="00B34DFE" w:rsidP="005C38DD">
            <w:pPr>
              <w:rPr>
                <w:rFonts w:ascii="Times New Roman" w:eastAsia="Times New Roman" w:hAnsi="Times New Roman"/>
                <w:b/>
                <w:bCs/>
                <w:i/>
                <w:color w:val="000000"/>
              </w:rPr>
            </w:pPr>
            <w:r w:rsidRPr="00753BC1">
              <w:rPr>
                <w:rFonts w:ascii="Times New Roman" w:eastAsia="Times New Roman" w:hAnsi="Times New Roman"/>
                <w:b/>
                <w:bCs/>
                <w:i/>
                <w:color w:val="000000"/>
              </w:rPr>
              <w:t>Self Care Management</w:t>
            </w:r>
          </w:p>
        </w:tc>
        <w:tc>
          <w:tcPr>
            <w:tcW w:w="1587" w:type="dxa"/>
            <w:tcBorders>
              <w:top w:val="single" w:sz="4" w:space="0" w:color="auto"/>
              <w:bottom w:val="nil"/>
            </w:tcBorders>
            <w:shd w:val="clear" w:color="auto" w:fill="auto"/>
            <w:noWrap/>
            <w:vAlign w:val="bottom"/>
            <w:hideMark/>
          </w:tcPr>
          <w:p w:rsidR="00B34DFE" w:rsidRPr="00753BC1" w:rsidRDefault="00B34DFE" w:rsidP="005C38DD">
            <w:pPr>
              <w:jc w:val="center"/>
              <w:rPr>
                <w:rFonts w:ascii="Times New Roman" w:eastAsia="Times New Roman" w:hAnsi="Times New Roman"/>
                <w:color w:val="000000"/>
              </w:rPr>
            </w:pPr>
            <w:r w:rsidRPr="00753BC1">
              <w:rPr>
                <w:rFonts w:ascii="Times New Roman" w:eastAsia="Times New Roman" w:hAnsi="Times New Roman"/>
                <w:color w:val="000000"/>
              </w:rPr>
              <w:t>  </w:t>
            </w:r>
          </w:p>
        </w:tc>
      </w:tr>
      <w:tr w:rsidR="00B34DFE" w:rsidRPr="00753BC1" w:rsidTr="007B476E">
        <w:trPr>
          <w:trHeight w:val="289"/>
        </w:trPr>
        <w:tc>
          <w:tcPr>
            <w:tcW w:w="2625" w:type="dxa"/>
            <w:tcBorders>
              <w:top w:val="nil"/>
            </w:tcBorders>
            <w:shd w:val="clear" w:color="auto" w:fill="auto"/>
            <w:noWrap/>
            <w:vAlign w:val="bottom"/>
            <w:hideMark/>
          </w:tcPr>
          <w:p w:rsidR="00B34DFE" w:rsidRPr="00753BC1" w:rsidRDefault="00B34DFE" w:rsidP="005C38DD">
            <w:pPr>
              <w:ind w:firstLine="579"/>
              <w:rPr>
                <w:rFonts w:ascii="Times New Roman" w:eastAsia="Times New Roman" w:hAnsi="Times New Roman"/>
                <w:color w:val="000000"/>
              </w:rPr>
            </w:pPr>
            <w:r w:rsidRPr="00753BC1">
              <w:rPr>
                <w:rFonts w:ascii="Times New Roman" w:eastAsia="Times New Roman" w:hAnsi="Times New Roman"/>
                <w:color w:val="000000"/>
              </w:rPr>
              <w:t>Baik</w:t>
            </w:r>
          </w:p>
        </w:tc>
        <w:tc>
          <w:tcPr>
            <w:tcW w:w="1587" w:type="dxa"/>
            <w:tcBorders>
              <w:top w:val="nil"/>
            </w:tcBorders>
            <w:shd w:val="clear" w:color="auto" w:fill="auto"/>
            <w:noWrap/>
            <w:vAlign w:val="bottom"/>
            <w:hideMark/>
          </w:tcPr>
          <w:p w:rsidR="00B34DFE" w:rsidRPr="00753BC1" w:rsidRDefault="00B34DFE" w:rsidP="005C38DD">
            <w:pPr>
              <w:jc w:val="center"/>
              <w:rPr>
                <w:rFonts w:ascii="Times New Roman" w:eastAsia="Times New Roman" w:hAnsi="Times New Roman"/>
                <w:color w:val="000000"/>
              </w:rPr>
            </w:pPr>
            <w:r w:rsidRPr="00753BC1">
              <w:rPr>
                <w:rFonts w:ascii="Times New Roman" w:eastAsia="Times New Roman" w:hAnsi="Times New Roman"/>
                <w:color w:val="000000"/>
              </w:rPr>
              <w:t>2</w:t>
            </w:r>
            <w:r w:rsidRPr="00753BC1">
              <w:rPr>
                <w:rFonts w:ascii="Times New Roman" w:eastAsia="Times New Roman" w:hAnsi="Times New Roman"/>
                <w:color w:val="000000"/>
                <w:lang w:val="id-ID"/>
              </w:rPr>
              <w:t>3</w:t>
            </w:r>
            <w:r w:rsidRPr="00753BC1">
              <w:rPr>
                <w:rFonts w:ascii="Times New Roman" w:eastAsia="Times New Roman" w:hAnsi="Times New Roman"/>
                <w:color w:val="000000"/>
              </w:rPr>
              <w:t xml:space="preserve"> (</w:t>
            </w:r>
            <w:r w:rsidRPr="00753BC1">
              <w:rPr>
                <w:rFonts w:ascii="Times New Roman" w:eastAsia="Times New Roman" w:hAnsi="Times New Roman"/>
                <w:color w:val="000000"/>
                <w:lang w:val="id-ID"/>
              </w:rPr>
              <w:t>39</w:t>
            </w:r>
            <w:r w:rsidRPr="00753BC1">
              <w:rPr>
                <w:rFonts w:ascii="Times New Roman" w:eastAsia="Times New Roman" w:hAnsi="Times New Roman"/>
                <w:color w:val="000000"/>
              </w:rPr>
              <w:t>,</w:t>
            </w:r>
            <w:r w:rsidRPr="00753BC1">
              <w:rPr>
                <w:rFonts w:ascii="Times New Roman" w:eastAsia="Times New Roman" w:hAnsi="Times New Roman"/>
                <w:color w:val="000000"/>
                <w:lang w:val="id-ID"/>
              </w:rPr>
              <w:t>7</w:t>
            </w:r>
            <w:r w:rsidRPr="00753BC1">
              <w:rPr>
                <w:rFonts w:ascii="Times New Roman" w:eastAsia="Times New Roman" w:hAnsi="Times New Roman"/>
                <w:color w:val="000000"/>
              </w:rPr>
              <w:t>)</w:t>
            </w:r>
          </w:p>
        </w:tc>
      </w:tr>
      <w:tr w:rsidR="00B34DFE" w:rsidRPr="00753BC1" w:rsidTr="007B476E">
        <w:trPr>
          <w:trHeight w:val="289"/>
        </w:trPr>
        <w:tc>
          <w:tcPr>
            <w:tcW w:w="2625" w:type="dxa"/>
            <w:shd w:val="clear" w:color="auto" w:fill="auto"/>
            <w:noWrap/>
            <w:vAlign w:val="bottom"/>
            <w:hideMark/>
          </w:tcPr>
          <w:p w:rsidR="00B34DFE" w:rsidRPr="00753BC1" w:rsidRDefault="00B34DFE" w:rsidP="005C38DD">
            <w:pPr>
              <w:ind w:firstLine="579"/>
              <w:rPr>
                <w:rFonts w:ascii="Times New Roman" w:eastAsia="Times New Roman" w:hAnsi="Times New Roman"/>
                <w:color w:val="000000"/>
                <w:lang w:val="id-ID"/>
              </w:rPr>
            </w:pPr>
            <w:r w:rsidRPr="00753BC1">
              <w:rPr>
                <w:rFonts w:ascii="Times New Roman" w:eastAsia="Times New Roman" w:hAnsi="Times New Roman"/>
                <w:color w:val="000000"/>
                <w:lang w:val="id-ID"/>
              </w:rPr>
              <w:t>Buruk</w:t>
            </w:r>
          </w:p>
        </w:tc>
        <w:tc>
          <w:tcPr>
            <w:tcW w:w="1587" w:type="dxa"/>
            <w:shd w:val="clear" w:color="auto" w:fill="auto"/>
            <w:noWrap/>
            <w:vAlign w:val="bottom"/>
            <w:hideMark/>
          </w:tcPr>
          <w:p w:rsidR="00B34DFE" w:rsidRPr="00753BC1" w:rsidRDefault="00B34DFE" w:rsidP="005C38DD">
            <w:pPr>
              <w:jc w:val="center"/>
              <w:rPr>
                <w:rFonts w:ascii="Times New Roman" w:eastAsia="Times New Roman" w:hAnsi="Times New Roman"/>
                <w:color w:val="000000"/>
              </w:rPr>
            </w:pPr>
            <w:r w:rsidRPr="00753BC1">
              <w:rPr>
                <w:rFonts w:ascii="Times New Roman" w:eastAsia="Times New Roman" w:hAnsi="Times New Roman"/>
                <w:color w:val="000000"/>
                <w:lang w:val="id-ID"/>
              </w:rPr>
              <w:t>35</w:t>
            </w:r>
            <w:r w:rsidRPr="00753BC1">
              <w:rPr>
                <w:rFonts w:ascii="Times New Roman" w:eastAsia="Times New Roman" w:hAnsi="Times New Roman"/>
                <w:color w:val="000000"/>
              </w:rPr>
              <w:t xml:space="preserve"> (</w:t>
            </w:r>
            <w:r w:rsidRPr="00753BC1">
              <w:rPr>
                <w:rFonts w:ascii="Times New Roman" w:eastAsia="Times New Roman" w:hAnsi="Times New Roman"/>
                <w:color w:val="000000"/>
                <w:lang w:val="id-ID"/>
              </w:rPr>
              <w:t>60</w:t>
            </w:r>
            <w:r w:rsidRPr="00753BC1">
              <w:rPr>
                <w:rFonts w:ascii="Times New Roman" w:eastAsia="Times New Roman" w:hAnsi="Times New Roman"/>
                <w:color w:val="000000"/>
              </w:rPr>
              <w:t>,</w:t>
            </w:r>
            <w:r w:rsidRPr="00753BC1">
              <w:rPr>
                <w:rFonts w:ascii="Times New Roman" w:eastAsia="Times New Roman" w:hAnsi="Times New Roman"/>
                <w:color w:val="000000"/>
                <w:lang w:val="id-ID"/>
              </w:rPr>
              <w:t>3</w:t>
            </w:r>
            <w:r w:rsidRPr="00753BC1">
              <w:rPr>
                <w:rFonts w:ascii="Times New Roman" w:eastAsia="Times New Roman" w:hAnsi="Times New Roman"/>
                <w:color w:val="000000"/>
              </w:rPr>
              <w:t>)</w:t>
            </w:r>
          </w:p>
        </w:tc>
      </w:tr>
      <w:tr w:rsidR="00B34DFE" w:rsidRPr="00753BC1" w:rsidTr="007B476E">
        <w:trPr>
          <w:trHeight w:val="289"/>
        </w:trPr>
        <w:tc>
          <w:tcPr>
            <w:tcW w:w="2625" w:type="dxa"/>
            <w:shd w:val="clear" w:color="auto" w:fill="auto"/>
            <w:noWrap/>
            <w:vAlign w:val="bottom"/>
            <w:hideMark/>
          </w:tcPr>
          <w:p w:rsidR="00B34DFE" w:rsidRPr="00753BC1" w:rsidRDefault="00B34DFE" w:rsidP="005C38DD">
            <w:pPr>
              <w:rPr>
                <w:rFonts w:ascii="Times New Roman" w:eastAsia="Times New Roman" w:hAnsi="Times New Roman"/>
                <w:b/>
                <w:bCs/>
                <w:color w:val="000000"/>
              </w:rPr>
            </w:pPr>
            <w:r w:rsidRPr="00753BC1">
              <w:rPr>
                <w:rFonts w:ascii="Times New Roman" w:eastAsia="Times New Roman" w:hAnsi="Times New Roman"/>
                <w:b/>
                <w:bCs/>
                <w:color w:val="000000"/>
              </w:rPr>
              <w:t>KualitasHidup</w:t>
            </w:r>
          </w:p>
        </w:tc>
        <w:tc>
          <w:tcPr>
            <w:tcW w:w="1587" w:type="dxa"/>
            <w:shd w:val="clear" w:color="auto" w:fill="auto"/>
            <w:noWrap/>
            <w:vAlign w:val="bottom"/>
            <w:hideMark/>
          </w:tcPr>
          <w:p w:rsidR="00B34DFE" w:rsidRPr="00753BC1" w:rsidRDefault="00B34DFE" w:rsidP="005C38DD">
            <w:pPr>
              <w:jc w:val="center"/>
              <w:rPr>
                <w:rFonts w:ascii="Times New Roman" w:eastAsia="Times New Roman" w:hAnsi="Times New Roman"/>
                <w:color w:val="000000"/>
              </w:rPr>
            </w:pPr>
            <w:r w:rsidRPr="00753BC1">
              <w:rPr>
                <w:rFonts w:ascii="Times New Roman" w:eastAsia="Times New Roman" w:hAnsi="Times New Roman"/>
                <w:color w:val="000000"/>
              </w:rPr>
              <w:t>  </w:t>
            </w:r>
          </w:p>
        </w:tc>
      </w:tr>
      <w:tr w:rsidR="00B34DFE" w:rsidRPr="00753BC1" w:rsidTr="007B476E">
        <w:trPr>
          <w:trHeight w:val="289"/>
        </w:trPr>
        <w:tc>
          <w:tcPr>
            <w:tcW w:w="2625" w:type="dxa"/>
            <w:shd w:val="clear" w:color="auto" w:fill="auto"/>
            <w:noWrap/>
            <w:vAlign w:val="bottom"/>
            <w:hideMark/>
          </w:tcPr>
          <w:p w:rsidR="00B34DFE" w:rsidRPr="00753BC1" w:rsidRDefault="00B34DFE" w:rsidP="005C38DD">
            <w:pPr>
              <w:ind w:firstLine="579"/>
              <w:rPr>
                <w:rFonts w:ascii="Times New Roman" w:eastAsia="Times New Roman" w:hAnsi="Times New Roman"/>
                <w:color w:val="000000"/>
              </w:rPr>
            </w:pPr>
            <w:r w:rsidRPr="00753BC1">
              <w:rPr>
                <w:rFonts w:ascii="Times New Roman" w:eastAsia="Times New Roman" w:hAnsi="Times New Roman"/>
                <w:color w:val="000000"/>
              </w:rPr>
              <w:t>Baik</w:t>
            </w:r>
          </w:p>
        </w:tc>
        <w:tc>
          <w:tcPr>
            <w:tcW w:w="1587" w:type="dxa"/>
            <w:shd w:val="clear" w:color="auto" w:fill="auto"/>
            <w:noWrap/>
            <w:vAlign w:val="bottom"/>
            <w:hideMark/>
          </w:tcPr>
          <w:p w:rsidR="00B34DFE" w:rsidRPr="00753BC1" w:rsidRDefault="00B34DFE" w:rsidP="005C38DD">
            <w:pPr>
              <w:jc w:val="center"/>
              <w:rPr>
                <w:rFonts w:ascii="Times New Roman" w:eastAsia="Times New Roman" w:hAnsi="Times New Roman"/>
                <w:color w:val="000000"/>
              </w:rPr>
            </w:pPr>
            <w:r w:rsidRPr="00753BC1">
              <w:rPr>
                <w:rFonts w:ascii="Times New Roman" w:eastAsia="Times New Roman" w:hAnsi="Times New Roman"/>
                <w:color w:val="000000"/>
                <w:lang w:val="id-ID"/>
              </w:rPr>
              <w:t>29</w:t>
            </w:r>
            <w:r w:rsidRPr="00753BC1">
              <w:rPr>
                <w:rFonts w:ascii="Times New Roman" w:eastAsia="Times New Roman" w:hAnsi="Times New Roman"/>
                <w:color w:val="000000"/>
              </w:rPr>
              <w:t xml:space="preserve"> (87,5)</w:t>
            </w:r>
          </w:p>
        </w:tc>
      </w:tr>
      <w:tr w:rsidR="00B34DFE" w:rsidRPr="00753BC1" w:rsidTr="007B476E">
        <w:trPr>
          <w:trHeight w:val="289"/>
        </w:trPr>
        <w:tc>
          <w:tcPr>
            <w:tcW w:w="2625" w:type="dxa"/>
            <w:shd w:val="clear" w:color="auto" w:fill="auto"/>
            <w:noWrap/>
            <w:vAlign w:val="bottom"/>
          </w:tcPr>
          <w:p w:rsidR="00B34DFE" w:rsidRPr="00753BC1" w:rsidRDefault="00B34DFE" w:rsidP="005C38DD">
            <w:pPr>
              <w:ind w:firstLine="579"/>
              <w:rPr>
                <w:rFonts w:ascii="Times New Roman" w:eastAsia="Times New Roman" w:hAnsi="Times New Roman"/>
                <w:color w:val="000000"/>
                <w:lang w:val="id-ID"/>
              </w:rPr>
            </w:pPr>
            <w:r w:rsidRPr="00753BC1">
              <w:rPr>
                <w:rFonts w:ascii="Times New Roman" w:eastAsia="Times New Roman" w:hAnsi="Times New Roman"/>
                <w:color w:val="000000"/>
                <w:lang w:val="id-ID"/>
              </w:rPr>
              <w:t>Cukup</w:t>
            </w:r>
          </w:p>
        </w:tc>
        <w:tc>
          <w:tcPr>
            <w:tcW w:w="1587" w:type="dxa"/>
            <w:shd w:val="clear" w:color="auto" w:fill="auto"/>
            <w:noWrap/>
            <w:vAlign w:val="bottom"/>
          </w:tcPr>
          <w:p w:rsidR="00B34DFE" w:rsidRPr="00753BC1" w:rsidRDefault="00B34DFE" w:rsidP="005C38DD">
            <w:pPr>
              <w:jc w:val="center"/>
              <w:rPr>
                <w:rFonts w:ascii="Times New Roman" w:eastAsia="Times New Roman" w:hAnsi="Times New Roman"/>
                <w:color w:val="000000"/>
              </w:rPr>
            </w:pPr>
            <w:r w:rsidRPr="00753BC1">
              <w:rPr>
                <w:rFonts w:ascii="Times New Roman" w:eastAsia="Times New Roman" w:hAnsi="Times New Roman"/>
                <w:color w:val="000000"/>
                <w:lang w:val="id-ID"/>
              </w:rPr>
              <w:t xml:space="preserve">23 </w:t>
            </w:r>
            <w:r w:rsidRPr="00753BC1">
              <w:rPr>
                <w:rFonts w:ascii="Times New Roman" w:eastAsia="Times New Roman" w:hAnsi="Times New Roman"/>
                <w:color w:val="000000"/>
              </w:rPr>
              <w:t>(</w:t>
            </w:r>
            <w:r w:rsidRPr="00753BC1">
              <w:rPr>
                <w:rFonts w:ascii="Times New Roman" w:eastAsia="Times New Roman" w:hAnsi="Times New Roman"/>
                <w:color w:val="000000"/>
                <w:lang w:val="id-ID"/>
              </w:rPr>
              <w:t>39</w:t>
            </w:r>
            <w:r w:rsidRPr="00753BC1">
              <w:rPr>
                <w:rFonts w:ascii="Times New Roman" w:eastAsia="Times New Roman" w:hAnsi="Times New Roman"/>
                <w:color w:val="000000"/>
              </w:rPr>
              <w:t>,</w:t>
            </w:r>
            <w:r w:rsidRPr="00753BC1">
              <w:rPr>
                <w:rFonts w:ascii="Times New Roman" w:eastAsia="Times New Roman" w:hAnsi="Times New Roman"/>
                <w:color w:val="000000"/>
                <w:lang w:val="id-ID"/>
              </w:rPr>
              <w:t>7</w:t>
            </w:r>
            <w:r w:rsidRPr="00753BC1">
              <w:rPr>
                <w:rFonts w:ascii="Times New Roman" w:eastAsia="Times New Roman" w:hAnsi="Times New Roman"/>
                <w:color w:val="000000"/>
              </w:rPr>
              <w:t>)</w:t>
            </w:r>
          </w:p>
        </w:tc>
      </w:tr>
      <w:tr w:rsidR="00B34DFE" w:rsidRPr="00753BC1" w:rsidTr="007B476E">
        <w:trPr>
          <w:trHeight w:val="289"/>
        </w:trPr>
        <w:tc>
          <w:tcPr>
            <w:tcW w:w="2625" w:type="dxa"/>
            <w:shd w:val="clear" w:color="auto" w:fill="auto"/>
            <w:noWrap/>
            <w:vAlign w:val="bottom"/>
          </w:tcPr>
          <w:p w:rsidR="00B34DFE" w:rsidRPr="00753BC1" w:rsidRDefault="00B34DFE" w:rsidP="005C38DD">
            <w:pPr>
              <w:ind w:firstLine="579"/>
              <w:rPr>
                <w:rFonts w:ascii="Times New Roman" w:eastAsia="Times New Roman" w:hAnsi="Times New Roman"/>
                <w:color w:val="000000"/>
                <w:lang w:val="id-ID"/>
              </w:rPr>
            </w:pPr>
            <w:r w:rsidRPr="00753BC1">
              <w:rPr>
                <w:rFonts w:ascii="Times New Roman" w:eastAsia="Times New Roman" w:hAnsi="Times New Roman"/>
                <w:color w:val="000000"/>
                <w:lang w:val="id-ID"/>
              </w:rPr>
              <w:t>Kurang</w:t>
            </w:r>
          </w:p>
        </w:tc>
        <w:tc>
          <w:tcPr>
            <w:tcW w:w="1587" w:type="dxa"/>
            <w:shd w:val="clear" w:color="auto" w:fill="auto"/>
            <w:noWrap/>
            <w:vAlign w:val="bottom"/>
          </w:tcPr>
          <w:p w:rsidR="00B34DFE" w:rsidRPr="00753BC1" w:rsidRDefault="00B34DFE" w:rsidP="005C38DD">
            <w:pPr>
              <w:jc w:val="center"/>
              <w:rPr>
                <w:rFonts w:ascii="Times New Roman" w:eastAsia="Times New Roman" w:hAnsi="Times New Roman"/>
                <w:color w:val="000000"/>
                <w:lang w:val="id-ID"/>
              </w:rPr>
            </w:pPr>
            <w:r w:rsidRPr="00753BC1">
              <w:rPr>
                <w:rFonts w:ascii="Times New Roman" w:eastAsia="Times New Roman" w:hAnsi="Times New Roman"/>
                <w:color w:val="000000"/>
                <w:lang w:val="id-ID"/>
              </w:rPr>
              <w:t>6 (10,3)</w:t>
            </w:r>
          </w:p>
        </w:tc>
      </w:tr>
    </w:tbl>
    <w:p w:rsidR="00B34DFE" w:rsidRPr="00753BC1" w:rsidRDefault="00B34DFE" w:rsidP="007B476E">
      <w:pPr>
        <w:spacing w:line="480" w:lineRule="auto"/>
        <w:jc w:val="both"/>
        <w:rPr>
          <w:rFonts w:ascii="Times New Roman" w:hAnsi="Times New Roman"/>
        </w:rPr>
      </w:pPr>
      <w:r w:rsidRPr="00753BC1">
        <w:rPr>
          <w:rFonts w:ascii="Times New Roman" w:hAnsi="Times New Roman"/>
          <w:i/>
        </w:rPr>
        <w:t>Sumber. Data Primer. 2022</w:t>
      </w:r>
    </w:p>
    <w:p w:rsidR="00016227" w:rsidRPr="00753BC1" w:rsidRDefault="00A577DA" w:rsidP="00E00F3D">
      <w:pPr>
        <w:autoSpaceDE w:val="0"/>
        <w:autoSpaceDN w:val="0"/>
        <w:adjustRightInd w:val="0"/>
        <w:spacing w:line="360" w:lineRule="auto"/>
        <w:ind w:firstLine="720"/>
        <w:jc w:val="both"/>
        <w:rPr>
          <w:rFonts w:ascii="Times New Roman" w:hAnsi="Times New Roman"/>
        </w:rPr>
      </w:pPr>
      <w:r w:rsidRPr="00753BC1">
        <w:rPr>
          <w:rFonts w:ascii="Times New Roman" w:eastAsia="Arial Unicode MS" w:hAnsi="Times New Roman"/>
          <w:lang w:val="id-ID"/>
        </w:rPr>
        <w:t xml:space="preserve">Tabel 2 </w:t>
      </w:r>
      <w:r w:rsidR="00863B06" w:rsidRPr="00753BC1">
        <w:rPr>
          <w:rFonts w:ascii="Times New Roman" w:hAnsi="Times New Roman"/>
          <w:lang w:val="id-ID"/>
        </w:rPr>
        <w:t xml:space="preserve">menunjukkan bahwa </w:t>
      </w:r>
      <w:r w:rsidR="007B476E" w:rsidRPr="00753BC1">
        <w:rPr>
          <w:rFonts w:ascii="Times New Roman" w:hAnsi="Times New Roman"/>
        </w:rPr>
        <w:t>padavariabelpenelitian</w:t>
      </w:r>
      <w:r w:rsidR="007B476E" w:rsidRPr="00753BC1">
        <w:rPr>
          <w:rFonts w:ascii="Times New Roman" w:hAnsi="Times New Roman"/>
          <w:i/>
        </w:rPr>
        <w:t>Self Care</w:t>
      </w:r>
      <w:r w:rsidR="007B476E" w:rsidRPr="00753BC1">
        <w:rPr>
          <w:rFonts w:ascii="Times New Roman" w:hAnsi="Times New Roman"/>
          <w:i/>
          <w:lang w:val="id-ID"/>
        </w:rPr>
        <w:t xml:space="preserve"> management</w:t>
      </w:r>
      <w:r w:rsidR="007B476E" w:rsidRPr="00753BC1">
        <w:rPr>
          <w:rFonts w:ascii="Times New Roman" w:hAnsi="Times New Roman"/>
        </w:rPr>
        <w:t>dengankategoribaiksebanyak 2</w:t>
      </w:r>
      <w:r w:rsidR="007B476E" w:rsidRPr="00753BC1">
        <w:rPr>
          <w:rFonts w:ascii="Times New Roman" w:hAnsi="Times New Roman"/>
          <w:lang w:val="id-ID"/>
        </w:rPr>
        <w:t>3</w:t>
      </w:r>
      <w:r w:rsidR="007B476E" w:rsidRPr="00753BC1">
        <w:rPr>
          <w:rFonts w:ascii="Times New Roman" w:hAnsi="Times New Roman"/>
        </w:rPr>
        <w:t xml:space="preserve"> (</w:t>
      </w:r>
      <w:r w:rsidR="007B476E" w:rsidRPr="00753BC1">
        <w:rPr>
          <w:rFonts w:ascii="Times New Roman" w:hAnsi="Times New Roman"/>
          <w:lang w:val="id-ID"/>
        </w:rPr>
        <w:t>39</w:t>
      </w:r>
      <w:r w:rsidR="007B476E" w:rsidRPr="00753BC1">
        <w:rPr>
          <w:rFonts w:ascii="Times New Roman" w:hAnsi="Times New Roman"/>
        </w:rPr>
        <w:t>,</w:t>
      </w:r>
      <w:r w:rsidR="007B476E" w:rsidRPr="00753BC1">
        <w:rPr>
          <w:rFonts w:ascii="Times New Roman" w:hAnsi="Times New Roman"/>
          <w:lang w:val="id-ID"/>
        </w:rPr>
        <w:t>7</w:t>
      </w:r>
      <w:r w:rsidR="007B476E" w:rsidRPr="00753BC1">
        <w:rPr>
          <w:rFonts w:ascii="Times New Roman" w:hAnsi="Times New Roman"/>
        </w:rPr>
        <w:t>%) orang, dankategori</w:t>
      </w:r>
      <w:r w:rsidR="007B476E" w:rsidRPr="00753BC1">
        <w:rPr>
          <w:rFonts w:ascii="Times New Roman" w:hAnsi="Times New Roman"/>
          <w:lang w:val="id-ID"/>
        </w:rPr>
        <w:t>Buruk</w:t>
      </w:r>
      <w:r w:rsidR="007B476E" w:rsidRPr="00753BC1">
        <w:rPr>
          <w:rFonts w:ascii="Times New Roman" w:hAnsi="Times New Roman"/>
        </w:rPr>
        <w:t>sebanyak</w:t>
      </w:r>
      <w:r w:rsidR="007B476E" w:rsidRPr="00753BC1">
        <w:rPr>
          <w:rFonts w:ascii="Times New Roman" w:hAnsi="Times New Roman"/>
          <w:lang w:val="id-ID"/>
        </w:rPr>
        <w:t>35</w:t>
      </w:r>
      <w:r w:rsidR="007B476E" w:rsidRPr="00753BC1">
        <w:rPr>
          <w:rFonts w:ascii="Times New Roman" w:hAnsi="Times New Roman"/>
        </w:rPr>
        <w:t xml:space="preserve"> (</w:t>
      </w:r>
      <w:r w:rsidR="007B476E" w:rsidRPr="00753BC1">
        <w:rPr>
          <w:rFonts w:ascii="Times New Roman" w:hAnsi="Times New Roman"/>
          <w:lang w:val="id-ID"/>
        </w:rPr>
        <w:t>60</w:t>
      </w:r>
      <w:r w:rsidR="007B476E" w:rsidRPr="00753BC1">
        <w:rPr>
          <w:rFonts w:ascii="Times New Roman" w:hAnsi="Times New Roman"/>
        </w:rPr>
        <w:t>,</w:t>
      </w:r>
      <w:r w:rsidR="007B476E" w:rsidRPr="00753BC1">
        <w:rPr>
          <w:rFonts w:ascii="Times New Roman" w:hAnsi="Times New Roman"/>
          <w:lang w:val="id-ID"/>
        </w:rPr>
        <w:t>3</w:t>
      </w:r>
      <w:r w:rsidR="007B476E" w:rsidRPr="00753BC1">
        <w:rPr>
          <w:rFonts w:ascii="Times New Roman" w:hAnsi="Times New Roman"/>
        </w:rPr>
        <w:t>%) orang. Sedangkanpadavariabelkualitashiduppadakategoribaiksebanyak 2</w:t>
      </w:r>
      <w:r w:rsidR="007B476E" w:rsidRPr="00753BC1">
        <w:rPr>
          <w:rFonts w:ascii="Times New Roman" w:hAnsi="Times New Roman"/>
          <w:lang w:val="id-ID"/>
        </w:rPr>
        <w:t>9</w:t>
      </w:r>
      <w:r w:rsidR="007B476E" w:rsidRPr="00753BC1">
        <w:rPr>
          <w:rFonts w:ascii="Times New Roman" w:hAnsi="Times New Roman"/>
        </w:rPr>
        <w:t xml:space="preserve"> (87,5%) orang</w:t>
      </w:r>
      <w:r w:rsidR="007B476E" w:rsidRPr="00753BC1">
        <w:rPr>
          <w:rFonts w:ascii="Times New Roman" w:hAnsi="Times New Roman"/>
          <w:lang w:val="id-ID"/>
        </w:rPr>
        <w:t xml:space="preserve">, </w:t>
      </w:r>
      <w:r w:rsidR="007B476E" w:rsidRPr="00753BC1">
        <w:rPr>
          <w:rFonts w:ascii="Times New Roman" w:hAnsi="Times New Roman"/>
        </w:rPr>
        <w:t>padakategori</w:t>
      </w:r>
      <w:r w:rsidR="007B476E" w:rsidRPr="00753BC1">
        <w:rPr>
          <w:rFonts w:ascii="Times New Roman" w:hAnsi="Times New Roman"/>
          <w:lang w:val="id-ID"/>
        </w:rPr>
        <w:t>cukup</w:t>
      </w:r>
      <w:r w:rsidR="007B476E" w:rsidRPr="00753BC1">
        <w:rPr>
          <w:rFonts w:ascii="Times New Roman" w:hAnsi="Times New Roman"/>
        </w:rPr>
        <w:t>sebanyak</w:t>
      </w:r>
      <w:r w:rsidR="007B476E" w:rsidRPr="00753BC1">
        <w:rPr>
          <w:rFonts w:ascii="Times New Roman" w:hAnsi="Times New Roman"/>
          <w:lang w:val="id-ID"/>
        </w:rPr>
        <w:t>23</w:t>
      </w:r>
      <w:r w:rsidR="007B476E" w:rsidRPr="00753BC1">
        <w:rPr>
          <w:rFonts w:ascii="Times New Roman" w:hAnsi="Times New Roman"/>
        </w:rPr>
        <w:t xml:space="preserve"> (</w:t>
      </w:r>
      <w:r w:rsidR="007B476E" w:rsidRPr="00753BC1">
        <w:rPr>
          <w:rFonts w:ascii="Times New Roman" w:hAnsi="Times New Roman"/>
          <w:lang w:val="id-ID"/>
        </w:rPr>
        <w:t>38</w:t>
      </w:r>
      <w:r w:rsidR="007B476E" w:rsidRPr="00753BC1">
        <w:rPr>
          <w:rFonts w:ascii="Times New Roman" w:hAnsi="Times New Roman"/>
        </w:rPr>
        <w:t>,</w:t>
      </w:r>
      <w:r w:rsidR="007B476E" w:rsidRPr="00753BC1">
        <w:rPr>
          <w:rFonts w:ascii="Times New Roman" w:hAnsi="Times New Roman"/>
          <w:lang w:val="id-ID"/>
        </w:rPr>
        <w:t>7</w:t>
      </w:r>
      <w:r w:rsidR="007B476E" w:rsidRPr="00753BC1">
        <w:rPr>
          <w:rFonts w:ascii="Times New Roman" w:hAnsi="Times New Roman"/>
        </w:rPr>
        <w:t>%)</w:t>
      </w:r>
      <w:r w:rsidR="007B476E" w:rsidRPr="00753BC1">
        <w:rPr>
          <w:rFonts w:ascii="Times New Roman" w:hAnsi="Times New Roman"/>
          <w:lang w:val="id-ID"/>
        </w:rPr>
        <w:t xml:space="preserve"> </w:t>
      </w:r>
      <w:r w:rsidR="007B476E" w:rsidRPr="00753BC1">
        <w:rPr>
          <w:rFonts w:ascii="Times New Roman" w:hAnsi="Times New Roman"/>
          <w:lang w:val="id-ID"/>
        </w:rPr>
        <w:lastRenderedPageBreak/>
        <w:t>sedangkan pada kategori kurang sebanyak 6 (10,3%).</w:t>
      </w:r>
    </w:p>
    <w:p w:rsidR="00631D7E" w:rsidRPr="00753BC1" w:rsidRDefault="00631D7E" w:rsidP="007B476E">
      <w:pPr>
        <w:spacing w:line="360" w:lineRule="auto"/>
        <w:jc w:val="both"/>
        <w:rPr>
          <w:rFonts w:ascii="Times New Roman" w:hAnsi="Times New Roman"/>
          <w:b/>
          <w:bCs/>
          <w:i/>
          <w:iCs/>
          <w:sz w:val="22"/>
          <w:szCs w:val="22"/>
        </w:rPr>
      </w:pPr>
      <w:r w:rsidRPr="00753BC1">
        <w:rPr>
          <w:rFonts w:ascii="Times New Roman" w:hAnsi="Times New Roman"/>
          <w:b/>
          <w:bCs/>
          <w:lang w:val="id-ID"/>
        </w:rPr>
        <w:t xml:space="preserve">Tabel 3 Distribusi hasil uji </w:t>
      </w:r>
      <w:r w:rsidR="007B476E" w:rsidRPr="00753BC1">
        <w:rPr>
          <w:rFonts w:ascii="Times New Roman" w:hAnsi="Times New Roman"/>
          <w:b/>
          <w:bCs/>
          <w:i/>
          <w:iCs/>
          <w:sz w:val="22"/>
          <w:szCs w:val="22"/>
        </w:rPr>
        <w:t>Chi Square</w:t>
      </w:r>
    </w:p>
    <w:tbl>
      <w:tblPr>
        <w:tblStyle w:val="TableGrid"/>
        <w:tblW w:w="5490" w:type="dxa"/>
        <w:tblInd w:w="-72" w:type="dxa"/>
        <w:tblBorders>
          <w:left w:val="none" w:sz="0" w:space="0" w:color="auto"/>
          <w:right w:val="none" w:sz="0" w:space="0" w:color="auto"/>
          <w:insideV w:val="none" w:sz="0" w:space="0" w:color="auto"/>
        </w:tblBorders>
        <w:tblLayout w:type="fixed"/>
        <w:tblLook w:val="04A0"/>
      </w:tblPr>
      <w:tblGrid>
        <w:gridCol w:w="900"/>
        <w:gridCol w:w="450"/>
        <w:gridCol w:w="540"/>
        <w:gridCol w:w="450"/>
        <w:gridCol w:w="540"/>
        <w:gridCol w:w="360"/>
        <w:gridCol w:w="540"/>
        <w:gridCol w:w="450"/>
        <w:gridCol w:w="540"/>
        <w:gridCol w:w="720"/>
      </w:tblGrid>
      <w:tr w:rsidR="009A739C" w:rsidTr="009A739C">
        <w:tc>
          <w:tcPr>
            <w:tcW w:w="900" w:type="dxa"/>
            <w:vMerge w:val="restart"/>
            <w:vAlign w:val="center"/>
          </w:tcPr>
          <w:p w:rsidR="003703A6" w:rsidRPr="003703A6" w:rsidRDefault="003703A6" w:rsidP="003703A6">
            <w:pPr>
              <w:spacing w:line="360" w:lineRule="auto"/>
              <w:jc w:val="center"/>
              <w:rPr>
                <w:rFonts w:ascii="Times New Roman" w:hAnsi="Times New Roman"/>
                <w:b/>
                <w:bCs/>
                <w:i/>
                <w:iCs/>
              </w:rPr>
            </w:pPr>
            <w:r w:rsidRPr="003703A6">
              <w:rPr>
                <w:rFonts w:ascii="Times New Roman" w:hAnsi="Times New Roman"/>
                <w:b/>
                <w:bCs/>
                <w:i/>
                <w:iCs/>
                <w:sz w:val="16"/>
              </w:rPr>
              <w:t>Self care management</w:t>
            </w:r>
          </w:p>
        </w:tc>
        <w:tc>
          <w:tcPr>
            <w:tcW w:w="2880" w:type="dxa"/>
            <w:gridSpan w:val="6"/>
            <w:vAlign w:val="center"/>
          </w:tcPr>
          <w:p w:rsidR="003703A6" w:rsidRDefault="003703A6" w:rsidP="003703A6">
            <w:pPr>
              <w:spacing w:line="360" w:lineRule="auto"/>
              <w:jc w:val="center"/>
              <w:rPr>
                <w:rFonts w:ascii="Times New Roman" w:hAnsi="Times New Roman"/>
                <w:b/>
                <w:bCs/>
                <w:iCs/>
              </w:rPr>
            </w:pPr>
            <w:r>
              <w:rPr>
                <w:rFonts w:ascii="Times New Roman" w:hAnsi="Times New Roman"/>
                <w:b/>
                <w:bCs/>
                <w:iCs/>
              </w:rPr>
              <w:t>KualtisHidup</w:t>
            </w:r>
          </w:p>
        </w:tc>
        <w:tc>
          <w:tcPr>
            <w:tcW w:w="990" w:type="dxa"/>
            <w:gridSpan w:val="2"/>
            <w:vMerge w:val="restart"/>
            <w:vAlign w:val="center"/>
          </w:tcPr>
          <w:p w:rsidR="003703A6" w:rsidRDefault="009A739C" w:rsidP="009A739C">
            <w:pPr>
              <w:spacing w:line="360" w:lineRule="auto"/>
              <w:jc w:val="center"/>
              <w:rPr>
                <w:rFonts w:ascii="Times New Roman" w:hAnsi="Times New Roman"/>
                <w:b/>
                <w:bCs/>
                <w:iCs/>
              </w:rPr>
            </w:pPr>
            <w:r>
              <w:rPr>
                <w:rFonts w:ascii="Times New Roman" w:hAnsi="Times New Roman"/>
                <w:b/>
                <w:bCs/>
                <w:iCs/>
              </w:rPr>
              <w:t>T</w:t>
            </w:r>
            <w:r w:rsidR="003703A6">
              <w:rPr>
                <w:rFonts w:ascii="Times New Roman" w:hAnsi="Times New Roman"/>
                <w:b/>
                <w:bCs/>
                <w:iCs/>
              </w:rPr>
              <w:t>otal</w:t>
            </w:r>
          </w:p>
        </w:tc>
        <w:tc>
          <w:tcPr>
            <w:tcW w:w="720" w:type="dxa"/>
            <w:vMerge w:val="restart"/>
            <w:vAlign w:val="center"/>
          </w:tcPr>
          <w:p w:rsidR="003703A6" w:rsidRDefault="009A739C" w:rsidP="009A739C">
            <w:pPr>
              <w:spacing w:line="360" w:lineRule="auto"/>
              <w:jc w:val="center"/>
              <w:rPr>
                <w:rFonts w:ascii="Times New Roman" w:hAnsi="Times New Roman"/>
                <w:b/>
                <w:bCs/>
                <w:iCs/>
              </w:rPr>
            </w:pPr>
            <w:r>
              <w:rPr>
                <w:rFonts w:ascii="Times New Roman" w:hAnsi="Times New Roman"/>
                <w:b/>
                <w:bCs/>
                <w:iCs/>
              </w:rPr>
              <w:t>P</w:t>
            </w:r>
          </w:p>
          <w:p w:rsidR="009A739C" w:rsidRDefault="009A739C" w:rsidP="009A739C">
            <w:pPr>
              <w:spacing w:line="360" w:lineRule="auto"/>
              <w:jc w:val="center"/>
              <w:rPr>
                <w:rFonts w:ascii="Times New Roman" w:hAnsi="Times New Roman"/>
                <w:b/>
                <w:bCs/>
                <w:iCs/>
              </w:rPr>
            </w:pPr>
            <w:r>
              <w:rPr>
                <w:rFonts w:ascii="Times New Roman" w:hAnsi="Times New Roman"/>
                <w:b/>
                <w:bCs/>
                <w:iCs/>
              </w:rPr>
              <w:t>value</w:t>
            </w:r>
          </w:p>
        </w:tc>
      </w:tr>
      <w:tr w:rsidR="009A739C" w:rsidTr="009A739C">
        <w:tc>
          <w:tcPr>
            <w:tcW w:w="900" w:type="dxa"/>
            <w:vMerge/>
          </w:tcPr>
          <w:p w:rsidR="003703A6" w:rsidRDefault="003703A6" w:rsidP="007B476E">
            <w:pPr>
              <w:spacing w:line="360" w:lineRule="auto"/>
              <w:jc w:val="both"/>
              <w:rPr>
                <w:rFonts w:ascii="Times New Roman" w:hAnsi="Times New Roman"/>
                <w:b/>
                <w:bCs/>
                <w:iCs/>
              </w:rPr>
            </w:pPr>
          </w:p>
        </w:tc>
        <w:tc>
          <w:tcPr>
            <w:tcW w:w="990" w:type="dxa"/>
            <w:gridSpan w:val="2"/>
            <w:vAlign w:val="center"/>
          </w:tcPr>
          <w:p w:rsidR="003703A6" w:rsidRPr="009A739C" w:rsidRDefault="003703A6" w:rsidP="003703A6">
            <w:pPr>
              <w:spacing w:line="360" w:lineRule="auto"/>
              <w:jc w:val="center"/>
              <w:rPr>
                <w:rFonts w:ascii="Times New Roman" w:hAnsi="Times New Roman"/>
                <w:b/>
                <w:bCs/>
                <w:iCs/>
                <w:sz w:val="18"/>
                <w:szCs w:val="18"/>
              </w:rPr>
            </w:pPr>
            <w:r w:rsidRPr="009A739C">
              <w:rPr>
                <w:rFonts w:ascii="Times New Roman" w:hAnsi="Times New Roman"/>
                <w:b/>
                <w:bCs/>
                <w:iCs/>
                <w:sz w:val="18"/>
                <w:szCs w:val="18"/>
              </w:rPr>
              <w:t>Baik</w:t>
            </w:r>
          </w:p>
        </w:tc>
        <w:tc>
          <w:tcPr>
            <w:tcW w:w="990" w:type="dxa"/>
            <w:gridSpan w:val="2"/>
            <w:vAlign w:val="center"/>
          </w:tcPr>
          <w:p w:rsidR="003703A6" w:rsidRPr="009A739C" w:rsidRDefault="003703A6" w:rsidP="003703A6">
            <w:pPr>
              <w:spacing w:line="360" w:lineRule="auto"/>
              <w:jc w:val="center"/>
              <w:rPr>
                <w:rFonts w:ascii="Times New Roman" w:hAnsi="Times New Roman"/>
                <w:b/>
                <w:bCs/>
                <w:iCs/>
                <w:sz w:val="18"/>
                <w:szCs w:val="18"/>
              </w:rPr>
            </w:pPr>
            <w:r w:rsidRPr="009A739C">
              <w:rPr>
                <w:rFonts w:ascii="Times New Roman" w:hAnsi="Times New Roman"/>
                <w:b/>
                <w:bCs/>
                <w:iCs/>
                <w:sz w:val="18"/>
                <w:szCs w:val="18"/>
              </w:rPr>
              <w:t>Cukup</w:t>
            </w:r>
          </w:p>
        </w:tc>
        <w:tc>
          <w:tcPr>
            <w:tcW w:w="900" w:type="dxa"/>
            <w:gridSpan w:val="2"/>
            <w:vAlign w:val="center"/>
          </w:tcPr>
          <w:p w:rsidR="003703A6" w:rsidRPr="009A739C" w:rsidRDefault="003703A6" w:rsidP="003703A6">
            <w:pPr>
              <w:spacing w:line="360" w:lineRule="auto"/>
              <w:jc w:val="center"/>
              <w:rPr>
                <w:rFonts w:ascii="Times New Roman" w:hAnsi="Times New Roman"/>
                <w:b/>
                <w:bCs/>
                <w:iCs/>
                <w:sz w:val="18"/>
                <w:szCs w:val="18"/>
              </w:rPr>
            </w:pPr>
            <w:r w:rsidRPr="009A739C">
              <w:rPr>
                <w:rFonts w:ascii="Times New Roman" w:hAnsi="Times New Roman"/>
                <w:b/>
                <w:bCs/>
                <w:iCs/>
                <w:sz w:val="18"/>
                <w:szCs w:val="18"/>
              </w:rPr>
              <w:t>Kurang</w:t>
            </w:r>
          </w:p>
        </w:tc>
        <w:tc>
          <w:tcPr>
            <w:tcW w:w="990" w:type="dxa"/>
            <w:gridSpan w:val="2"/>
            <w:vMerge/>
          </w:tcPr>
          <w:p w:rsidR="003703A6" w:rsidRDefault="003703A6" w:rsidP="007B476E">
            <w:pPr>
              <w:spacing w:line="360" w:lineRule="auto"/>
              <w:jc w:val="both"/>
              <w:rPr>
                <w:rFonts w:ascii="Times New Roman" w:hAnsi="Times New Roman"/>
                <w:b/>
                <w:bCs/>
                <w:iCs/>
              </w:rPr>
            </w:pPr>
          </w:p>
        </w:tc>
        <w:tc>
          <w:tcPr>
            <w:tcW w:w="720" w:type="dxa"/>
            <w:vMerge/>
          </w:tcPr>
          <w:p w:rsidR="003703A6" w:rsidRDefault="003703A6" w:rsidP="007B476E">
            <w:pPr>
              <w:spacing w:line="360" w:lineRule="auto"/>
              <w:jc w:val="both"/>
              <w:rPr>
                <w:rFonts w:ascii="Times New Roman" w:hAnsi="Times New Roman"/>
                <w:b/>
                <w:bCs/>
                <w:iCs/>
              </w:rPr>
            </w:pPr>
          </w:p>
        </w:tc>
      </w:tr>
      <w:tr w:rsidR="009A739C" w:rsidTr="009A739C">
        <w:tc>
          <w:tcPr>
            <w:tcW w:w="900" w:type="dxa"/>
            <w:vMerge/>
          </w:tcPr>
          <w:p w:rsidR="003703A6" w:rsidRDefault="003703A6" w:rsidP="007B476E">
            <w:pPr>
              <w:spacing w:line="360" w:lineRule="auto"/>
              <w:jc w:val="both"/>
              <w:rPr>
                <w:rFonts w:ascii="Times New Roman" w:hAnsi="Times New Roman"/>
                <w:b/>
                <w:bCs/>
                <w:iCs/>
              </w:rPr>
            </w:pPr>
          </w:p>
        </w:tc>
        <w:tc>
          <w:tcPr>
            <w:tcW w:w="450" w:type="dxa"/>
            <w:vAlign w:val="center"/>
          </w:tcPr>
          <w:p w:rsidR="003703A6" w:rsidRPr="003703A6" w:rsidRDefault="003703A6" w:rsidP="003703A6">
            <w:pPr>
              <w:spacing w:line="360" w:lineRule="auto"/>
              <w:jc w:val="center"/>
              <w:rPr>
                <w:rFonts w:ascii="Times New Roman" w:hAnsi="Times New Roman"/>
                <w:b/>
                <w:bCs/>
                <w:iCs/>
                <w:sz w:val="20"/>
              </w:rPr>
            </w:pPr>
            <w:r w:rsidRPr="003703A6">
              <w:rPr>
                <w:rFonts w:ascii="Times New Roman" w:hAnsi="Times New Roman"/>
                <w:b/>
                <w:bCs/>
                <w:iCs/>
                <w:sz w:val="20"/>
              </w:rPr>
              <w:t>f</w:t>
            </w:r>
          </w:p>
        </w:tc>
        <w:tc>
          <w:tcPr>
            <w:tcW w:w="540" w:type="dxa"/>
            <w:vAlign w:val="center"/>
          </w:tcPr>
          <w:p w:rsidR="003703A6" w:rsidRPr="003703A6" w:rsidRDefault="003703A6" w:rsidP="003703A6">
            <w:pPr>
              <w:spacing w:line="360" w:lineRule="auto"/>
              <w:jc w:val="center"/>
              <w:rPr>
                <w:rFonts w:ascii="Times New Roman" w:hAnsi="Times New Roman"/>
                <w:b/>
                <w:bCs/>
                <w:iCs/>
                <w:sz w:val="20"/>
              </w:rPr>
            </w:pPr>
            <w:r w:rsidRPr="003703A6">
              <w:rPr>
                <w:rFonts w:ascii="Times New Roman" w:hAnsi="Times New Roman"/>
                <w:b/>
                <w:bCs/>
                <w:iCs/>
                <w:sz w:val="20"/>
              </w:rPr>
              <w:t>%</w:t>
            </w:r>
          </w:p>
        </w:tc>
        <w:tc>
          <w:tcPr>
            <w:tcW w:w="450" w:type="dxa"/>
            <w:vAlign w:val="center"/>
          </w:tcPr>
          <w:p w:rsidR="003703A6" w:rsidRPr="003703A6" w:rsidRDefault="003703A6" w:rsidP="003703A6">
            <w:pPr>
              <w:spacing w:line="360" w:lineRule="auto"/>
              <w:jc w:val="center"/>
              <w:rPr>
                <w:rFonts w:ascii="Times New Roman" w:hAnsi="Times New Roman"/>
                <w:b/>
                <w:bCs/>
                <w:iCs/>
                <w:sz w:val="20"/>
              </w:rPr>
            </w:pPr>
            <w:r w:rsidRPr="003703A6">
              <w:rPr>
                <w:rFonts w:ascii="Times New Roman" w:hAnsi="Times New Roman"/>
                <w:b/>
                <w:bCs/>
                <w:iCs/>
                <w:sz w:val="20"/>
              </w:rPr>
              <w:t>f</w:t>
            </w:r>
          </w:p>
        </w:tc>
        <w:tc>
          <w:tcPr>
            <w:tcW w:w="540" w:type="dxa"/>
            <w:vAlign w:val="center"/>
          </w:tcPr>
          <w:p w:rsidR="003703A6" w:rsidRPr="003703A6" w:rsidRDefault="003703A6" w:rsidP="003703A6">
            <w:pPr>
              <w:spacing w:line="360" w:lineRule="auto"/>
              <w:jc w:val="center"/>
              <w:rPr>
                <w:rFonts w:ascii="Times New Roman" w:hAnsi="Times New Roman"/>
                <w:b/>
                <w:bCs/>
                <w:iCs/>
                <w:sz w:val="20"/>
              </w:rPr>
            </w:pPr>
            <w:r w:rsidRPr="003703A6">
              <w:rPr>
                <w:rFonts w:ascii="Times New Roman" w:hAnsi="Times New Roman"/>
                <w:b/>
                <w:bCs/>
                <w:iCs/>
                <w:sz w:val="20"/>
              </w:rPr>
              <w:t>%</w:t>
            </w:r>
          </w:p>
        </w:tc>
        <w:tc>
          <w:tcPr>
            <w:tcW w:w="360" w:type="dxa"/>
            <w:vAlign w:val="center"/>
          </w:tcPr>
          <w:p w:rsidR="003703A6" w:rsidRPr="003703A6" w:rsidRDefault="003703A6" w:rsidP="003703A6">
            <w:pPr>
              <w:spacing w:line="360" w:lineRule="auto"/>
              <w:jc w:val="center"/>
              <w:rPr>
                <w:rFonts w:ascii="Times New Roman" w:hAnsi="Times New Roman"/>
                <w:b/>
                <w:bCs/>
                <w:iCs/>
                <w:sz w:val="20"/>
              </w:rPr>
            </w:pPr>
            <w:r w:rsidRPr="003703A6">
              <w:rPr>
                <w:rFonts w:ascii="Times New Roman" w:hAnsi="Times New Roman"/>
                <w:b/>
                <w:bCs/>
                <w:iCs/>
                <w:sz w:val="20"/>
              </w:rPr>
              <w:t>f</w:t>
            </w:r>
          </w:p>
        </w:tc>
        <w:tc>
          <w:tcPr>
            <w:tcW w:w="540" w:type="dxa"/>
            <w:vAlign w:val="center"/>
          </w:tcPr>
          <w:p w:rsidR="003703A6" w:rsidRPr="003703A6" w:rsidRDefault="003703A6" w:rsidP="003703A6">
            <w:pPr>
              <w:spacing w:line="360" w:lineRule="auto"/>
              <w:jc w:val="center"/>
              <w:rPr>
                <w:rFonts w:ascii="Times New Roman" w:hAnsi="Times New Roman"/>
                <w:b/>
                <w:bCs/>
                <w:iCs/>
                <w:sz w:val="20"/>
              </w:rPr>
            </w:pPr>
            <w:r w:rsidRPr="003703A6">
              <w:rPr>
                <w:rFonts w:ascii="Times New Roman" w:hAnsi="Times New Roman"/>
                <w:b/>
                <w:bCs/>
                <w:iCs/>
                <w:sz w:val="20"/>
              </w:rPr>
              <w:t>%</w:t>
            </w:r>
          </w:p>
        </w:tc>
        <w:tc>
          <w:tcPr>
            <w:tcW w:w="450" w:type="dxa"/>
            <w:vAlign w:val="center"/>
          </w:tcPr>
          <w:p w:rsidR="003703A6" w:rsidRDefault="003703A6" w:rsidP="003703A6">
            <w:pPr>
              <w:spacing w:line="360" w:lineRule="auto"/>
              <w:jc w:val="center"/>
              <w:rPr>
                <w:rFonts w:ascii="Times New Roman" w:hAnsi="Times New Roman"/>
                <w:b/>
                <w:bCs/>
                <w:iCs/>
              </w:rPr>
            </w:pPr>
            <w:r>
              <w:rPr>
                <w:rFonts w:ascii="Times New Roman" w:hAnsi="Times New Roman"/>
                <w:b/>
                <w:bCs/>
                <w:iCs/>
              </w:rPr>
              <w:t>f</w:t>
            </w:r>
          </w:p>
        </w:tc>
        <w:tc>
          <w:tcPr>
            <w:tcW w:w="540" w:type="dxa"/>
            <w:vAlign w:val="center"/>
          </w:tcPr>
          <w:p w:rsidR="003703A6" w:rsidRDefault="003703A6" w:rsidP="003703A6">
            <w:pPr>
              <w:spacing w:line="360" w:lineRule="auto"/>
              <w:jc w:val="center"/>
              <w:rPr>
                <w:rFonts w:ascii="Times New Roman" w:hAnsi="Times New Roman"/>
                <w:b/>
                <w:bCs/>
                <w:iCs/>
              </w:rPr>
            </w:pPr>
            <w:r>
              <w:rPr>
                <w:rFonts w:ascii="Times New Roman" w:hAnsi="Times New Roman"/>
                <w:b/>
                <w:bCs/>
                <w:iCs/>
              </w:rPr>
              <w:t>%</w:t>
            </w:r>
          </w:p>
        </w:tc>
        <w:tc>
          <w:tcPr>
            <w:tcW w:w="720" w:type="dxa"/>
            <w:vMerge w:val="restart"/>
            <w:vAlign w:val="center"/>
          </w:tcPr>
          <w:p w:rsidR="003703A6" w:rsidRDefault="009A739C" w:rsidP="003703A6">
            <w:pPr>
              <w:spacing w:line="360" w:lineRule="auto"/>
              <w:jc w:val="center"/>
              <w:rPr>
                <w:rFonts w:ascii="Times New Roman" w:hAnsi="Times New Roman"/>
                <w:b/>
                <w:bCs/>
                <w:iCs/>
              </w:rPr>
            </w:pPr>
            <w:r>
              <w:rPr>
                <w:rFonts w:ascii="Times New Roman" w:hAnsi="Times New Roman"/>
                <w:b/>
                <w:bCs/>
                <w:iCs/>
              </w:rPr>
              <w:t>0,013</w:t>
            </w:r>
          </w:p>
        </w:tc>
      </w:tr>
      <w:tr w:rsidR="009A739C" w:rsidTr="009A739C">
        <w:trPr>
          <w:trHeight w:val="769"/>
        </w:trPr>
        <w:tc>
          <w:tcPr>
            <w:tcW w:w="900" w:type="dxa"/>
          </w:tcPr>
          <w:p w:rsidR="009A739C" w:rsidRPr="009A739C" w:rsidRDefault="009A739C" w:rsidP="007B476E">
            <w:pPr>
              <w:spacing w:line="360" w:lineRule="auto"/>
              <w:jc w:val="both"/>
              <w:rPr>
                <w:rFonts w:ascii="Times New Roman" w:hAnsi="Times New Roman"/>
                <w:b/>
                <w:bCs/>
                <w:iCs/>
                <w:sz w:val="20"/>
              </w:rPr>
            </w:pPr>
            <w:r w:rsidRPr="009A739C">
              <w:rPr>
                <w:rFonts w:ascii="Times New Roman" w:hAnsi="Times New Roman"/>
                <w:b/>
                <w:bCs/>
                <w:iCs/>
                <w:sz w:val="20"/>
              </w:rPr>
              <w:t>Baik</w:t>
            </w:r>
          </w:p>
          <w:p w:rsidR="009A739C" w:rsidRDefault="009A739C" w:rsidP="007B476E">
            <w:pPr>
              <w:spacing w:line="360" w:lineRule="auto"/>
              <w:jc w:val="both"/>
              <w:rPr>
                <w:rFonts w:ascii="Times New Roman" w:hAnsi="Times New Roman"/>
                <w:b/>
                <w:bCs/>
                <w:iCs/>
              </w:rPr>
            </w:pPr>
            <w:r w:rsidRPr="009A739C">
              <w:rPr>
                <w:rFonts w:ascii="Times New Roman" w:hAnsi="Times New Roman"/>
                <w:b/>
                <w:bCs/>
                <w:iCs/>
                <w:sz w:val="20"/>
              </w:rPr>
              <w:t>Buruk</w:t>
            </w:r>
          </w:p>
        </w:tc>
        <w:tc>
          <w:tcPr>
            <w:tcW w:w="450" w:type="dxa"/>
          </w:tcPr>
          <w:p w:rsidR="009A739C" w:rsidRPr="009A739C" w:rsidRDefault="009A739C" w:rsidP="007B476E">
            <w:pPr>
              <w:spacing w:line="360" w:lineRule="auto"/>
              <w:jc w:val="both"/>
              <w:rPr>
                <w:rFonts w:ascii="Times New Roman" w:hAnsi="Times New Roman"/>
                <w:bCs/>
                <w:iCs/>
                <w:sz w:val="18"/>
                <w:szCs w:val="18"/>
              </w:rPr>
            </w:pPr>
            <w:r w:rsidRPr="009A739C">
              <w:rPr>
                <w:rFonts w:ascii="Times New Roman" w:hAnsi="Times New Roman"/>
                <w:bCs/>
                <w:iCs/>
                <w:sz w:val="18"/>
                <w:szCs w:val="18"/>
              </w:rPr>
              <w:t>17</w:t>
            </w:r>
          </w:p>
          <w:p w:rsidR="009A739C" w:rsidRPr="009A739C" w:rsidRDefault="009A739C" w:rsidP="007B476E">
            <w:pPr>
              <w:spacing w:line="360" w:lineRule="auto"/>
              <w:jc w:val="both"/>
              <w:rPr>
                <w:rFonts w:ascii="Times New Roman" w:hAnsi="Times New Roman"/>
                <w:bCs/>
                <w:iCs/>
                <w:sz w:val="18"/>
                <w:szCs w:val="18"/>
              </w:rPr>
            </w:pPr>
            <w:r w:rsidRPr="009A739C">
              <w:rPr>
                <w:rFonts w:ascii="Times New Roman" w:hAnsi="Times New Roman"/>
                <w:bCs/>
                <w:iCs/>
                <w:sz w:val="18"/>
                <w:szCs w:val="18"/>
              </w:rPr>
              <w:t>12</w:t>
            </w:r>
          </w:p>
        </w:tc>
        <w:tc>
          <w:tcPr>
            <w:tcW w:w="540" w:type="dxa"/>
          </w:tcPr>
          <w:p w:rsidR="009A739C" w:rsidRPr="009A739C" w:rsidRDefault="009A739C" w:rsidP="007B476E">
            <w:pPr>
              <w:spacing w:line="360" w:lineRule="auto"/>
              <w:jc w:val="both"/>
              <w:rPr>
                <w:rFonts w:ascii="Times New Roman" w:hAnsi="Times New Roman"/>
                <w:bCs/>
                <w:iCs/>
                <w:sz w:val="18"/>
                <w:szCs w:val="18"/>
              </w:rPr>
            </w:pPr>
            <w:r w:rsidRPr="009A739C">
              <w:rPr>
                <w:rFonts w:ascii="Times New Roman" w:hAnsi="Times New Roman"/>
                <w:bCs/>
                <w:iCs/>
                <w:sz w:val="18"/>
                <w:szCs w:val="18"/>
              </w:rPr>
              <w:t>70,8</w:t>
            </w:r>
          </w:p>
          <w:p w:rsidR="009A739C" w:rsidRPr="009A739C" w:rsidRDefault="009A739C" w:rsidP="007B476E">
            <w:pPr>
              <w:spacing w:line="360" w:lineRule="auto"/>
              <w:jc w:val="both"/>
              <w:rPr>
                <w:rFonts w:ascii="Times New Roman" w:hAnsi="Times New Roman"/>
                <w:bCs/>
                <w:iCs/>
                <w:sz w:val="18"/>
                <w:szCs w:val="18"/>
              </w:rPr>
            </w:pPr>
            <w:r w:rsidRPr="009A739C">
              <w:rPr>
                <w:rFonts w:ascii="Times New Roman" w:hAnsi="Times New Roman"/>
                <w:bCs/>
                <w:iCs/>
                <w:sz w:val="18"/>
                <w:szCs w:val="18"/>
              </w:rPr>
              <w:t>35,3</w:t>
            </w:r>
          </w:p>
        </w:tc>
        <w:tc>
          <w:tcPr>
            <w:tcW w:w="450" w:type="dxa"/>
          </w:tcPr>
          <w:p w:rsidR="009A739C" w:rsidRPr="009A739C" w:rsidRDefault="009A739C" w:rsidP="007B476E">
            <w:pPr>
              <w:spacing w:line="360" w:lineRule="auto"/>
              <w:jc w:val="both"/>
              <w:rPr>
                <w:rFonts w:ascii="Times New Roman" w:hAnsi="Times New Roman"/>
                <w:bCs/>
                <w:iCs/>
                <w:sz w:val="18"/>
                <w:szCs w:val="18"/>
              </w:rPr>
            </w:pPr>
            <w:r w:rsidRPr="009A739C">
              <w:rPr>
                <w:rFonts w:ascii="Times New Roman" w:hAnsi="Times New Roman"/>
                <w:bCs/>
                <w:iCs/>
                <w:sz w:val="18"/>
                <w:szCs w:val="18"/>
              </w:rPr>
              <w:t>7</w:t>
            </w:r>
          </w:p>
          <w:p w:rsidR="009A739C" w:rsidRPr="009A739C" w:rsidRDefault="009A739C" w:rsidP="007B476E">
            <w:pPr>
              <w:spacing w:line="360" w:lineRule="auto"/>
              <w:jc w:val="both"/>
              <w:rPr>
                <w:rFonts w:ascii="Times New Roman" w:hAnsi="Times New Roman"/>
                <w:bCs/>
                <w:iCs/>
                <w:sz w:val="18"/>
                <w:szCs w:val="18"/>
              </w:rPr>
            </w:pPr>
            <w:r w:rsidRPr="009A739C">
              <w:rPr>
                <w:rFonts w:ascii="Times New Roman" w:hAnsi="Times New Roman"/>
                <w:bCs/>
                <w:iCs/>
                <w:sz w:val="18"/>
                <w:szCs w:val="18"/>
              </w:rPr>
              <w:t>18</w:t>
            </w:r>
          </w:p>
        </w:tc>
        <w:tc>
          <w:tcPr>
            <w:tcW w:w="540" w:type="dxa"/>
          </w:tcPr>
          <w:p w:rsidR="009A739C" w:rsidRPr="009A739C" w:rsidRDefault="009A739C" w:rsidP="007B476E">
            <w:pPr>
              <w:spacing w:line="360" w:lineRule="auto"/>
              <w:jc w:val="both"/>
              <w:rPr>
                <w:rFonts w:ascii="Times New Roman" w:hAnsi="Times New Roman"/>
                <w:bCs/>
                <w:iCs/>
                <w:sz w:val="18"/>
                <w:szCs w:val="18"/>
              </w:rPr>
            </w:pPr>
            <w:r w:rsidRPr="009A739C">
              <w:rPr>
                <w:rFonts w:ascii="Times New Roman" w:hAnsi="Times New Roman"/>
                <w:bCs/>
                <w:iCs/>
                <w:sz w:val="18"/>
                <w:szCs w:val="18"/>
              </w:rPr>
              <w:t>29,2</w:t>
            </w:r>
          </w:p>
          <w:p w:rsidR="009A739C" w:rsidRPr="009A739C" w:rsidRDefault="009A739C" w:rsidP="007B476E">
            <w:pPr>
              <w:spacing w:line="360" w:lineRule="auto"/>
              <w:jc w:val="both"/>
              <w:rPr>
                <w:rFonts w:ascii="Times New Roman" w:hAnsi="Times New Roman"/>
                <w:bCs/>
                <w:iCs/>
                <w:sz w:val="18"/>
                <w:szCs w:val="18"/>
              </w:rPr>
            </w:pPr>
            <w:r w:rsidRPr="009A739C">
              <w:rPr>
                <w:rFonts w:ascii="Times New Roman" w:hAnsi="Times New Roman"/>
                <w:bCs/>
                <w:iCs/>
                <w:sz w:val="18"/>
                <w:szCs w:val="18"/>
              </w:rPr>
              <w:t>52,9</w:t>
            </w:r>
          </w:p>
        </w:tc>
        <w:tc>
          <w:tcPr>
            <w:tcW w:w="360" w:type="dxa"/>
          </w:tcPr>
          <w:p w:rsidR="009A739C" w:rsidRPr="009A739C" w:rsidRDefault="009A739C" w:rsidP="007B476E">
            <w:pPr>
              <w:spacing w:line="360" w:lineRule="auto"/>
              <w:jc w:val="both"/>
              <w:rPr>
                <w:rFonts w:ascii="Times New Roman" w:hAnsi="Times New Roman"/>
                <w:bCs/>
                <w:iCs/>
                <w:sz w:val="18"/>
                <w:szCs w:val="18"/>
              </w:rPr>
            </w:pPr>
            <w:r w:rsidRPr="009A739C">
              <w:rPr>
                <w:rFonts w:ascii="Times New Roman" w:hAnsi="Times New Roman"/>
                <w:bCs/>
                <w:iCs/>
                <w:sz w:val="18"/>
                <w:szCs w:val="18"/>
              </w:rPr>
              <w:t>0</w:t>
            </w:r>
          </w:p>
          <w:p w:rsidR="009A739C" w:rsidRPr="009A739C" w:rsidRDefault="009A739C" w:rsidP="007B476E">
            <w:pPr>
              <w:spacing w:line="360" w:lineRule="auto"/>
              <w:jc w:val="both"/>
              <w:rPr>
                <w:rFonts w:ascii="Times New Roman" w:hAnsi="Times New Roman"/>
                <w:bCs/>
                <w:iCs/>
                <w:sz w:val="18"/>
                <w:szCs w:val="18"/>
              </w:rPr>
            </w:pPr>
            <w:r w:rsidRPr="009A739C">
              <w:rPr>
                <w:rFonts w:ascii="Times New Roman" w:hAnsi="Times New Roman"/>
                <w:bCs/>
                <w:iCs/>
                <w:sz w:val="18"/>
                <w:szCs w:val="18"/>
              </w:rPr>
              <w:t>4</w:t>
            </w:r>
          </w:p>
        </w:tc>
        <w:tc>
          <w:tcPr>
            <w:tcW w:w="540" w:type="dxa"/>
          </w:tcPr>
          <w:p w:rsidR="009A739C" w:rsidRPr="009A739C" w:rsidRDefault="009A739C" w:rsidP="007B476E">
            <w:pPr>
              <w:spacing w:line="360" w:lineRule="auto"/>
              <w:jc w:val="both"/>
              <w:rPr>
                <w:rFonts w:ascii="Times New Roman" w:hAnsi="Times New Roman"/>
                <w:bCs/>
                <w:iCs/>
                <w:sz w:val="18"/>
                <w:szCs w:val="18"/>
              </w:rPr>
            </w:pPr>
            <w:r w:rsidRPr="009A739C">
              <w:rPr>
                <w:rFonts w:ascii="Times New Roman" w:hAnsi="Times New Roman"/>
                <w:bCs/>
                <w:iCs/>
                <w:sz w:val="18"/>
                <w:szCs w:val="18"/>
              </w:rPr>
              <w:t>0,0</w:t>
            </w:r>
          </w:p>
          <w:p w:rsidR="009A739C" w:rsidRPr="009A739C" w:rsidRDefault="009A739C" w:rsidP="007B476E">
            <w:pPr>
              <w:spacing w:line="360" w:lineRule="auto"/>
              <w:jc w:val="both"/>
              <w:rPr>
                <w:rFonts w:ascii="Times New Roman" w:hAnsi="Times New Roman"/>
                <w:bCs/>
                <w:iCs/>
                <w:sz w:val="18"/>
                <w:szCs w:val="18"/>
              </w:rPr>
            </w:pPr>
            <w:r w:rsidRPr="009A739C">
              <w:rPr>
                <w:rFonts w:ascii="Times New Roman" w:hAnsi="Times New Roman"/>
                <w:bCs/>
                <w:iCs/>
                <w:sz w:val="18"/>
                <w:szCs w:val="18"/>
              </w:rPr>
              <w:t>11,8</w:t>
            </w:r>
          </w:p>
        </w:tc>
        <w:tc>
          <w:tcPr>
            <w:tcW w:w="450" w:type="dxa"/>
          </w:tcPr>
          <w:p w:rsidR="009A739C" w:rsidRPr="009A739C" w:rsidRDefault="009A739C" w:rsidP="007B476E">
            <w:pPr>
              <w:spacing w:line="360" w:lineRule="auto"/>
              <w:jc w:val="both"/>
              <w:rPr>
                <w:rFonts w:ascii="Times New Roman" w:hAnsi="Times New Roman"/>
                <w:bCs/>
                <w:iCs/>
                <w:sz w:val="18"/>
                <w:szCs w:val="18"/>
              </w:rPr>
            </w:pPr>
            <w:r w:rsidRPr="009A739C">
              <w:rPr>
                <w:rFonts w:ascii="Times New Roman" w:hAnsi="Times New Roman"/>
                <w:bCs/>
                <w:iCs/>
                <w:sz w:val="18"/>
                <w:szCs w:val="18"/>
              </w:rPr>
              <w:t>24</w:t>
            </w:r>
          </w:p>
          <w:p w:rsidR="009A739C" w:rsidRPr="009A739C" w:rsidRDefault="009A739C" w:rsidP="007B476E">
            <w:pPr>
              <w:spacing w:line="360" w:lineRule="auto"/>
              <w:jc w:val="both"/>
              <w:rPr>
                <w:rFonts w:ascii="Times New Roman" w:hAnsi="Times New Roman"/>
                <w:bCs/>
                <w:iCs/>
                <w:sz w:val="18"/>
                <w:szCs w:val="18"/>
              </w:rPr>
            </w:pPr>
            <w:r w:rsidRPr="009A739C">
              <w:rPr>
                <w:rFonts w:ascii="Times New Roman" w:hAnsi="Times New Roman"/>
                <w:bCs/>
                <w:iCs/>
                <w:sz w:val="18"/>
                <w:szCs w:val="18"/>
              </w:rPr>
              <w:t>34</w:t>
            </w:r>
          </w:p>
        </w:tc>
        <w:tc>
          <w:tcPr>
            <w:tcW w:w="540" w:type="dxa"/>
          </w:tcPr>
          <w:p w:rsidR="009A739C" w:rsidRPr="009A739C" w:rsidRDefault="009A739C" w:rsidP="007B476E">
            <w:pPr>
              <w:spacing w:line="360" w:lineRule="auto"/>
              <w:jc w:val="both"/>
              <w:rPr>
                <w:rFonts w:ascii="Times New Roman" w:hAnsi="Times New Roman"/>
                <w:bCs/>
                <w:iCs/>
                <w:sz w:val="18"/>
                <w:szCs w:val="18"/>
              </w:rPr>
            </w:pPr>
            <w:r w:rsidRPr="009A739C">
              <w:rPr>
                <w:rFonts w:ascii="Times New Roman" w:hAnsi="Times New Roman"/>
                <w:bCs/>
                <w:iCs/>
                <w:sz w:val="18"/>
                <w:szCs w:val="18"/>
              </w:rPr>
              <w:t>100</w:t>
            </w:r>
          </w:p>
          <w:p w:rsidR="009A739C" w:rsidRPr="009A739C" w:rsidRDefault="009A739C" w:rsidP="007B476E">
            <w:pPr>
              <w:spacing w:line="360" w:lineRule="auto"/>
              <w:jc w:val="both"/>
              <w:rPr>
                <w:rFonts w:ascii="Times New Roman" w:hAnsi="Times New Roman"/>
                <w:bCs/>
                <w:iCs/>
                <w:sz w:val="18"/>
                <w:szCs w:val="18"/>
              </w:rPr>
            </w:pPr>
            <w:r w:rsidRPr="009A739C">
              <w:rPr>
                <w:rFonts w:ascii="Times New Roman" w:hAnsi="Times New Roman"/>
                <w:bCs/>
                <w:iCs/>
                <w:sz w:val="18"/>
                <w:szCs w:val="18"/>
              </w:rPr>
              <w:t>100</w:t>
            </w:r>
          </w:p>
        </w:tc>
        <w:tc>
          <w:tcPr>
            <w:tcW w:w="720" w:type="dxa"/>
            <w:vMerge/>
          </w:tcPr>
          <w:p w:rsidR="009A739C" w:rsidRPr="009A739C" w:rsidRDefault="009A739C" w:rsidP="007B476E">
            <w:pPr>
              <w:spacing w:line="360" w:lineRule="auto"/>
              <w:jc w:val="both"/>
              <w:rPr>
                <w:rFonts w:ascii="Times New Roman" w:hAnsi="Times New Roman"/>
                <w:bCs/>
                <w:iCs/>
              </w:rPr>
            </w:pPr>
          </w:p>
        </w:tc>
      </w:tr>
      <w:tr w:rsidR="009A739C" w:rsidTr="009A739C">
        <w:tc>
          <w:tcPr>
            <w:tcW w:w="900" w:type="dxa"/>
          </w:tcPr>
          <w:p w:rsidR="003703A6" w:rsidRPr="009A739C" w:rsidRDefault="003703A6" w:rsidP="007B476E">
            <w:pPr>
              <w:spacing w:line="360" w:lineRule="auto"/>
              <w:jc w:val="both"/>
              <w:rPr>
                <w:rFonts w:ascii="Times New Roman" w:hAnsi="Times New Roman"/>
                <w:b/>
                <w:bCs/>
                <w:iCs/>
              </w:rPr>
            </w:pPr>
            <w:r w:rsidRPr="009A739C">
              <w:rPr>
                <w:rFonts w:ascii="Times New Roman" w:hAnsi="Times New Roman"/>
                <w:b/>
                <w:bCs/>
                <w:iCs/>
              </w:rPr>
              <w:t>Total</w:t>
            </w:r>
          </w:p>
        </w:tc>
        <w:tc>
          <w:tcPr>
            <w:tcW w:w="450" w:type="dxa"/>
          </w:tcPr>
          <w:p w:rsidR="003703A6" w:rsidRPr="009A739C" w:rsidRDefault="003703A6" w:rsidP="007B476E">
            <w:pPr>
              <w:spacing w:line="360" w:lineRule="auto"/>
              <w:jc w:val="both"/>
              <w:rPr>
                <w:rFonts w:ascii="Times New Roman" w:hAnsi="Times New Roman"/>
                <w:b/>
                <w:bCs/>
                <w:iCs/>
                <w:sz w:val="18"/>
                <w:szCs w:val="18"/>
              </w:rPr>
            </w:pPr>
            <w:r w:rsidRPr="009A739C">
              <w:rPr>
                <w:rFonts w:ascii="Times New Roman" w:hAnsi="Times New Roman"/>
                <w:b/>
                <w:bCs/>
                <w:iCs/>
                <w:sz w:val="18"/>
                <w:szCs w:val="18"/>
              </w:rPr>
              <w:t>29</w:t>
            </w:r>
          </w:p>
        </w:tc>
        <w:tc>
          <w:tcPr>
            <w:tcW w:w="540" w:type="dxa"/>
          </w:tcPr>
          <w:p w:rsidR="003703A6" w:rsidRPr="009A739C" w:rsidRDefault="003703A6" w:rsidP="007B476E">
            <w:pPr>
              <w:spacing w:line="360" w:lineRule="auto"/>
              <w:jc w:val="both"/>
              <w:rPr>
                <w:rFonts w:ascii="Times New Roman" w:hAnsi="Times New Roman"/>
                <w:b/>
                <w:bCs/>
                <w:iCs/>
                <w:sz w:val="18"/>
                <w:szCs w:val="18"/>
              </w:rPr>
            </w:pPr>
            <w:r w:rsidRPr="009A739C">
              <w:rPr>
                <w:rFonts w:ascii="Times New Roman" w:hAnsi="Times New Roman"/>
                <w:b/>
                <w:bCs/>
                <w:iCs/>
                <w:sz w:val="18"/>
                <w:szCs w:val="18"/>
              </w:rPr>
              <w:t>50.0</w:t>
            </w:r>
          </w:p>
        </w:tc>
        <w:tc>
          <w:tcPr>
            <w:tcW w:w="450" w:type="dxa"/>
          </w:tcPr>
          <w:p w:rsidR="003703A6" w:rsidRPr="009A739C" w:rsidRDefault="003703A6" w:rsidP="007B476E">
            <w:pPr>
              <w:spacing w:line="360" w:lineRule="auto"/>
              <w:jc w:val="both"/>
              <w:rPr>
                <w:rFonts w:ascii="Times New Roman" w:hAnsi="Times New Roman"/>
                <w:b/>
                <w:bCs/>
                <w:iCs/>
                <w:sz w:val="18"/>
                <w:szCs w:val="18"/>
              </w:rPr>
            </w:pPr>
            <w:r w:rsidRPr="009A739C">
              <w:rPr>
                <w:rFonts w:ascii="Times New Roman" w:hAnsi="Times New Roman"/>
                <w:b/>
                <w:bCs/>
                <w:iCs/>
                <w:sz w:val="18"/>
                <w:szCs w:val="18"/>
              </w:rPr>
              <w:t>25</w:t>
            </w:r>
          </w:p>
        </w:tc>
        <w:tc>
          <w:tcPr>
            <w:tcW w:w="540" w:type="dxa"/>
          </w:tcPr>
          <w:p w:rsidR="003703A6" w:rsidRPr="009A739C" w:rsidRDefault="003703A6" w:rsidP="007B476E">
            <w:pPr>
              <w:spacing w:line="360" w:lineRule="auto"/>
              <w:jc w:val="both"/>
              <w:rPr>
                <w:rFonts w:ascii="Times New Roman" w:hAnsi="Times New Roman"/>
                <w:b/>
                <w:bCs/>
                <w:iCs/>
                <w:sz w:val="18"/>
                <w:szCs w:val="18"/>
              </w:rPr>
            </w:pPr>
            <w:r w:rsidRPr="009A739C">
              <w:rPr>
                <w:rFonts w:ascii="Times New Roman" w:hAnsi="Times New Roman"/>
                <w:b/>
                <w:bCs/>
                <w:iCs/>
                <w:sz w:val="18"/>
                <w:szCs w:val="18"/>
              </w:rPr>
              <w:t>41,3</w:t>
            </w:r>
          </w:p>
        </w:tc>
        <w:tc>
          <w:tcPr>
            <w:tcW w:w="360" w:type="dxa"/>
          </w:tcPr>
          <w:p w:rsidR="003703A6" w:rsidRPr="009A739C" w:rsidRDefault="003703A6" w:rsidP="007B476E">
            <w:pPr>
              <w:spacing w:line="360" w:lineRule="auto"/>
              <w:jc w:val="both"/>
              <w:rPr>
                <w:rFonts w:ascii="Times New Roman" w:hAnsi="Times New Roman"/>
                <w:b/>
                <w:bCs/>
                <w:iCs/>
                <w:sz w:val="18"/>
                <w:szCs w:val="18"/>
              </w:rPr>
            </w:pPr>
            <w:r w:rsidRPr="009A739C">
              <w:rPr>
                <w:rFonts w:ascii="Times New Roman" w:hAnsi="Times New Roman"/>
                <w:b/>
                <w:bCs/>
                <w:iCs/>
                <w:sz w:val="18"/>
                <w:szCs w:val="18"/>
              </w:rPr>
              <w:t>0</w:t>
            </w:r>
          </w:p>
        </w:tc>
        <w:tc>
          <w:tcPr>
            <w:tcW w:w="540" w:type="dxa"/>
          </w:tcPr>
          <w:p w:rsidR="003703A6" w:rsidRPr="009A739C" w:rsidRDefault="003703A6" w:rsidP="007B476E">
            <w:pPr>
              <w:spacing w:line="360" w:lineRule="auto"/>
              <w:jc w:val="both"/>
              <w:rPr>
                <w:rFonts w:ascii="Times New Roman" w:hAnsi="Times New Roman"/>
                <w:b/>
                <w:bCs/>
                <w:iCs/>
                <w:sz w:val="18"/>
                <w:szCs w:val="18"/>
              </w:rPr>
            </w:pPr>
            <w:r w:rsidRPr="009A739C">
              <w:rPr>
                <w:rFonts w:ascii="Times New Roman" w:hAnsi="Times New Roman"/>
                <w:b/>
                <w:bCs/>
                <w:iCs/>
                <w:sz w:val="18"/>
                <w:szCs w:val="18"/>
              </w:rPr>
              <w:t>6,9</w:t>
            </w:r>
          </w:p>
        </w:tc>
        <w:tc>
          <w:tcPr>
            <w:tcW w:w="450" w:type="dxa"/>
          </w:tcPr>
          <w:p w:rsidR="003703A6" w:rsidRPr="009A739C" w:rsidRDefault="003703A6" w:rsidP="007B476E">
            <w:pPr>
              <w:spacing w:line="360" w:lineRule="auto"/>
              <w:jc w:val="both"/>
              <w:rPr>
                <w:rFonts w:ascii="Times New Roman" w:hAnsi="Times New Roman"/>
                <w:b/>
                <w:bCs/>
                <w:iCs/>
                <w:sz w:val="18"/>
                <w:szCs w:val="18"/>
              </w:rPr>
            </w:pPr>
            <w:r w:rsidRPr="009A739C">
              <w:rPr>
                <w:rFonts w:ascii="Times New Roman" w:hAnsi="Times New Roman"/>
                <w:b/>
                <w:bCs/>
                <w:iCs/>
                <w:sz w:val="18"/>
                <w:szCs w:val="18"/>
              </w:rPr>
              <w:t>58</w:t>
            </w:r>
          </w:p>
        </w:tc>
        <w:tc>
          <w:tcPr>
            <w:tcW w:w="540" w:type="dxa"/>
          </w:tcPr>
          <w:p w:rsidR="003703A6" w:rsidRPr="009A739C" w:rsidRDefault="003703A6" w:rsidP="007B476E">
            <w:pPr>
              <w:spacing w:line="360" w:lineRule="auto"/>
              <w:jc w:val="both"/>
              <w:rPr>
                <w:rFonts w:ascii="Times New Roman" w:hAnsi="Times New Roman"/>
                <w:b/>
                <w:bCs/>
                <w:iCs/>
                <w:sz w:val="18"/>
                <w:szCs w:val="18"/>
              </w:rPr>
            </w:pPr>
            <w:r w:rsidRPr="009A739C">
              <w:rPr>
                <w:rFonts w:ascii="Times New Roman" w:hAnsi="Times New Roman"/>
                <w:b/>
                <w:bCs/>
                <w:iCs/>
                <w:sz w:val="18"/>
                <w:szCs w:val="18"/>
              </w:rPr>
              <w:t>100</w:t>
            </w:r>
          </w:p>
        </w:tc>
        <w:tc>
          <w:tcPr>
            <w:tcW w:w="720" w:type="dxa"/>
          </w:tcPr>
          <w:p w:rsidR="003703A6" w:rsidRPr="009A739C" w:rsidRDefault="003703A6" w:rsidP="007B476E">
            <w:pPr>
              <w:spacing w:line="360" w:lineRule="auto"/>
              <w:jc w:val="both"/>
              <w:rPr>
                <w:rFonts w:ascii="Times New Roman" w:hAnsi="Times New Roman"/>
                <w:b/>
                <w:bCs/>
                <w:iCs/>
              </w:rPr>
            </w:pPr>
          </w:p>
        </w:tc>
      </w:tr>
    </w:tbl>
    <w:p w:rsidR="007B476E" w:rsidRPr="00753BC1" w:rsidRDefault="007B476E" w:rsidP="007B476E">
      <w:pPr>
        <w:spacing w:line="480" w:lineRule="auto"/>
        <w:jc w:val="both"/>
        <w:rPr>
          <w:rFonts w:ascii="Times New Roman" w:hAnsi="Times New Roman"/>
          <w:i/>
          <w:sz w:val="20"/>
          <w:szCs w:val="20"/>
        </w:rPr>
      </w:pPr>
      <w:r w:rsidRPr="00753BC1">
        <w:rPr>
          <w:rFonts w:ascii="Times New Roman" w:hAnsi="Times New Roman"/>
          <w:i/>
          <w:sz w:val="20"/>
          <w:szCs w:val="20"/>
        </w:rPr>
        <w:t>Sumber. Data Primer. 2022</w:t>
      </w:r>
    </w:p>
    <w:p w:rsidR="007B476E" w:rsidRPr="00753BC1" w:rsidRDefault="00CB1124" w:rsidP="009A739C">
      <w:pPr>
        <w:spacing w:line="360" w:lineRule="auto"/>
        <w:ind w:left="90" w:firstLine="630"/>
        <w:jc w:val="both"/>
        <w:rPr>
          <w:rFonts w:ascii="Times New Roman" w:hAnsi="Times New Roman"/>
          <w:color w:val="000000" w:themeColor="text1"/>
          <w:lang w:val="id-ID"/>
        </w:rPr>
      </w:pPr>
      <w:r w:rsidRPr="00753BC1">
        <w:rPr>
          <w:rFonts w:ascii="Times New Roman" w:hAnsi="Times New Roman"/>
          <w:sz w:val="22"/>
          <w:szCs w:val="22"/>
          <w:lang w:val="id-ID"/>
        </w:rPr>
        <w:t xml:space="preserve">Tabel 3 </w:t>
      </w:r>
      <w:r w:rsidR="00BF5733" w:rsidRPr="00753BC1">
        <w:rPr>
          <w:rFonts w:ascii="Times New Roman" w:hAnsi="Times New Roman"/>
          <w:sz w:val="22"/>
          <w:szCs w:val="22"/>
        </w:rPr>
        <w:t>menunjukkan</w:t>
      </w:r>
      <w:r w:rsidR="007B476E" w:rsidRPr="00753BC1">
        <w:rPr>
          <w:rFonts w:ascii="Times New Roman" w:hAnsi="Times New Roman"/>
          <w:color w:val="000000" w:themeColor="text1"/>
          <w:sz w:val="22"/>
          <w:szCs w:val="22"/>
        </w:rPr>
        <w:t xml:space="preserve">Responden yang </w:t>
      </w:r>
      <w:r w:rsidR="007B476E" w:rsidRPr="00753BC1">
        <w:rPr>
          <w:rFonts w:ascii="Times New Roman" w:hAnsi="Times New Roman"/>
          <w:color w:val="000000" w:themeColor="text1"/>
        </w:rPr>
        <w:t>memiliki</w:t>
      </w:r>
      <w:r w:rsidR="007B476E" w:rsidRPr="00753BC1">
        <w:rPr>
          <w:rFonts w:ascii="Times New Roman" w:hAnsi="Times New Roman"/>
          <w:i/>
          <w:color w:val="000000" w:themeColor="text1"/>
        </w:rPr>
        <w:t xml:space="preserve">self care management </w:t>
      </w:r>
      <w:r w:rsidR="007B476E" w:rsidRPr="00753BC1">
        <w:rPr>
          <w:rFonts w:ascii="Times New Roman" w:hAnsi="Times New Roman"/>
          <w:color w:val="000000" w:themeColor="text1"/>
        </w:rPr>
        <w:t>baikdanmemilikikualitashidupbaiksebanyak 17 (70,8%)</w:t>
      </w:r>
      <w:r w:rsidR="007B476E" w:rsidRPr="00753BC1">
        <w:rPr>
          <w:rFonts w:ascii="Times New Roman" w:hAnsi="Times New Roman"/>
          <w:color w:val="000000" w:themeColor="text1"/>
          <w:lang w:val="id-ID"/>
        </w:rPr>
        <w:t xml:space="preserve">, kualitas hidup cukup sebanyak 7 (29,2%) dan kualitas hidup kurang sebanyak 0 (0,0%). </w:t>
      </w:r>
      <w:r w:rsidR="007B476E" w:rsidRPr="00753BC1">
        <w:rPr>
          <w:rFonts w:ascii="Times New Roman" w:hAnsi="Times New Roman"/>
          <w:color w:val="000000" w:themeColor="text1"/>
        </w:rPr>
        <w:t>Sementara</w:t>
      </w:r>
      <w:r w:rsidR="007B476E" w:rsidRPr="00753BC1">
        <w:rPr>
          <w:rFonts w:ascii="Times New Roman" w:hAnsi="Times New Roman"/>
          <w:color w:val="000000" w:themeColor="text1"/>
          <w:lang w:val="id-ID"/>
        </w:rPr>
        <w:t>r</w:t>
      </w:r>
      <w:r w:rsidR="007B476E" w:rsidRPr="00753BC1">
        <w:rPr>
          <w:rFonts w:ascii="Times New Roman" w:hAnsi="Times New Roman"/>
          <w:color w:val="000000" w:themeColor="text1"/>
        </w:rPr>
        <w:t>esponden yang memiliki</w:t>
      </w:r>
      <w:r w:rsidR="007B476E" w:rsidRPr="00753BC1">
        <w:rPr>
          <w:rFonts w:ascii="Times New Roman" w:hAnsi="Times New Roman"/>
          <w:i/>
          <w:color w:val="000000" w:themeColor="text1"/>
        </w:rPr>
        <w:t xml:space="preserve">self care management </w:t>
      </w:r>
      <w:r w:rsidR="007B476E" w:rsidRPr="00753BC1">
        <w:rPr>
          <w:rFonts w:ascii="Times New Roman" w:hAnsi="Times New Roman"/>
          <w:color w:val="000000" w:themeColor="text1"/>
          <w:lang w:val="id-ID"/>
        </w:rPr>
        <w:t>buruk</w:t>
      </w:r>
      <w:r w:rsidR="007B476E" w:rsidRPr="00753BC1">
        <w:rPr>
          <w:rFonts w:ascii="Times New Roman" w:hAnsi="Times New Roman"/>
          <w:color w:val="000000" w:themeColor="text1"/>
        </w:rPr>
        <w:t>dankualitas</w:t>
      </w:r>
      <w:r w:rsidR="007B476E" w:rsidRPr="00753BC1">
        <w:rPr>
          <w:rFonts w:ascii="Times New Roman" w:hAnsi="Times New Roman"/>
          <w:color w:val="000000" w:themeColor="text1"/>
          <w:lang w:val="id-ID"/>
        </w:rPr>
        <w:t>hidup baik sebanyak 12 (35,,3%), kualitas hidup cukup sebanyak 18 (52,9%), kualitas hidup kurang sebanyak 4 (11,8%).</w:t>
      </w:r>
    </w:p>
    <w:p w:rsidR="00CB1124" w:rsidRPr="00753BC1" w:rsidRDefault="00CB1124" w:rsidP="007B476E">
      <w:pPr>
        <w:spacing w:line="360" w:lineRule="auto"/>
        <w:jc w:val="both"/>
        <w:rPr>
          <w:rFonts w:ascii="Times New Roman" w:hAnsi="Times New Roman"/>
          <w:b/>
          <w:bCs/>
          <w:color w:val="000000" w:themeColor="text1"/>
          <w:lang w:val="id-ID"/>
        </w:rPr>
      </w:pPr>
      <w:r w:rsidRPr="00753BC1">
        <w:rPr>
          <w:rFonts w:ascii="Times New Roman" w:hAnsi="Times New Roman"/>
          <w:b/>
          <w:bCs/>
          <w:color w:val="000000" w:themeColor="text1"/>
          <w:lang w:val="id-ID"/>
        </w:rPr>
        <w:t>Pembahasan</w:t>
      </w:r>
    </w:p>
    <w:p w:rsidR="00CB1124" w:rsidRPr="00753BC1" w:rsidRDefault="007B476E" w:rsidP="00D9545F">
      <w:pPr>
        <w:pStyle w:val="ListParagraph"/>
        <w:numPr>
          <w:ilvl w:val="0"/>
          <w:numId w:val="9"/>
        </w:numPr>
        <w:autoSpaceDE w:val="0"/>
        <w:autoSpaceDN w:val="0"/>
        <w:adjustRightInd w:val="0"/>
        <w:spacing w:line="360" w:lineRule="auto"/>
        <w:ind w:left="450" w:hanging="450"/>
        <w:jc w:val="both"/>
        <w:rPr>
          <w:rFonts w:ascii="Times New Roman" w:hAnsi="Times New Roman"/>
          <w:b/>
          <w:sz w:val="24"/>
          <w:szCs w:val="24"/>
        </w:rPr>
      </w:pPr>
      <w:r w:rsidRPr="00753BC1">
        <w:rPr>
          <w:rFonts w:ascii="Times New Roman" w:hAnsi="Times New Roman"/>
          <w:b/>
          <w:sz w:val="24"/>
          <w:szCs w:val="24"/>
        </w:rPr>
        <w:t>FaktorKarakteristikResponden</w:t>
      </w:r>
    </w:p>
    <w:p w:rsidR="007B476E" w:rsidRPr="00753BC1" w:rsidRDefault="00753BC1" w:rsidP="00753BC1">
      <w:pPr>
        <w:tabs>
          <w:tab w:val="left" w:pos="450"/>
          <w:tab w:val="left" w:pos="993"/>
          <w:tab w:val="left" w:pos="1418"/>
        </w:tabs>
        <w:spacing w:line="360" w:lineRule="auto"/>
        <w:jc w:val="both"/>
        <w:rPr>
          <w:rFonts w:ascii="Times New Roman" w:hAnsi="Times New Roman"/>
        </w:rPr>
      </w:pPr>
      <w:r>
        <w:rPr>
          <w:rFonts w:ascii="Times New Roman" w:hAnsi="Times New Roman"/>
        </w:rPr>
        <w:tab/>
      </w:r>
      <w:r w:rsidR="007B476E" w:rsidRPr="00753BC1">
        <w:rPr>
          <w:rFonts w:ascii="Times New Roman" w:hAnsi="Times New Roman"/>
        </w:rPr>
        <w:t>Hasilpenelitianinidari</w:t>
      </w:r>
      <w:r w:rsidR="007B476E" w:rsidRPr="00753BC1">
        <w:rPr>
          <w:rFonts w:ascii="Times New Roman" w:hAnsi="Times New Roman"/>
          <w:lang w:val="id-ID"/>
        </w:rPr>
        <w:t>5</w:t>
      </w:r>
      <w:r w:rsidR="007B476E" w:rsidRPr="00753BC1">
        <w:rPr>
          <w:rFonts w:ascii="Times New Roman" w:hAnsi="Times New Roman"/>
        </w:rPr>
        <w:t>8 responden yang menderitapenyakit diabetes mellitus berdasarkanumuryaitu 40-49 tahunberjumlah 2</w:t>
      </w:r>
      <w:r w:rsidR="007B476E" w:rsidRPr="00753BC1">
        <w:rPr>
          <w:rFonts w:ascii="Times New Roman" w:hAnsi="Times New Roman"/>
          <w:lang w:val="id-ID"/>
        </w:rPr>
        <w:t>4</w:t>
      </w:r>
      <w:r w:rsidR="007B476E" w:rsidRPr="00753BC1">
        <w:rPr>
          <w:rFonts w:ascii="Times New Roman" w:hAnsi="Times New Roman"/>
        </w:rPr>
        <w:t xml:space="preserve"> orang (4</w:t>
      </w:r>
      <w:r w:rsidR="007B476E" w:rsidRPr="00753BC1">
        <w:rPr>
          <w:rFonts w:ascii="Times New Roman" w:hAnsi="Times New Roman"/>
          <w:lang w:val="id-ID"/>
        </w:rPr>
        <w:t>1</w:t>
      </w:r>
      <w:r w:rsidR="007B476E" w:rsidRPr="00753BC1">
        <w:rPr>
          <w:rFonts w:ascii="Times New Roman" w:hAnsi="Times New Roman"/>
        </w:rPr>
        <w:t>,</w:t>
      </w:r>
      <w:r w:rsidR="007B476E" w:rsidRPr="00753BC1">
        <w:rPr>
          <w:rFonts w:ascii="Times New Roman" w:hAnsi="Times New Roman"/>
          <w:lang w:val="id-ID"/>
        </w:rPr>
        <w:t>4</w:t>
      </w:r>
      <w:r w:rsidR="007B476E" w:rsidRPr="00753BC1">
        <w:rPr>
          <w:rFonts w:ascii="Times New Roman" w:hAnsi="Times New Roman"/>
        </w:rPr>
        <w:t>%) danumur 50-59 tahunberjumlah</w:t>
      </w:r>
      <w:r w:rsidR="007B476E" w:rsidRPr="00753BC1">
        <w:rPr>
          <w:rFonts w:ascii="Times New Roman" w:hAnsi="Times New Roman"/>
          <w:lang w:val="id-ID"/>
        </w:rPr>
        <w:t xml:space="preserve">32 orang </w:t>
      </w:r>
      <w:r w:rsidR="007B476E" w:rsidRPr="00753BC1">
        <w:rPr>
          <w:rFonts w:ascii="Times New Roman" w:hAnsi="Times New Roman"/>
        </w:rPr>
        <w:t xml:space="preserve"> (</w:t>
      </w:r>
      <w:r w:rsidR="007B476E" w:rsidRPr="00753BC1">
        <w:rPr>
          <w:rFonts w:ascii="Times New Roman" w:hAnsi="Times New Roman"/>
          <w:lang w:val="id-ID"/>
        </w:rPr>
        <w:t>55</w:t>
      </w:r>
      <w:r w:rsidR="007B476E" w:rsidRPr="00753BC1">
        <w:rPr>
          <w:rFonts w:ascii="Times New Roman" w:hAnsi="Times New Roman"/>
        </w:rPr>
        <w:t>,</w:t>
      </w:r>
      <w:r w:rsidR="007B476E" w:rsidRPr="00753BC1">
        <w:rPr>
          <w:rFonts w:ascii="Times New Roman" w:hAnsi="Times New Roman"/>
          <w:lang w:val="id-ID"/>
        </w:rPr>
        <w:t>2</w:t>
      </w:r>
      <w:r w:rsidR="007B476E" w:rsidRPr="00753BC1">
        <w:rPr>
          <w:rFonts w:ascii="Times New Roman" w:hAnsi="Times New Roman"/>
        </w:rPr>
        <w:t>%), sedangkanpadaumur&gt; 60 berjumlah 2 orang (</w:t>
      </w:r>
      <w:r w:rsidR="007B476E" w:rsidRPr="00753BC1">
        <w:rPr>
          <w:rFonts w:ascii="Times New Roman" w:hAnsi="Times New Roman"/>
          <w:lang w:val="id-ID"/>
        </w:rPr>
        <w:t>3</w:t>
      </w:r>
      <w:r w:rsidR="007B476E" w:rsidRPr="00753BC1">
        <w:rPr>
          <w:rFonts w:ascii="Times New Roman" w:hAnsi="Times New Roman"/>
        </w:rPr>
        <w:t>,</w:t>
      </w:r>
      <w:r w:rsidR="007B476E" w:rsidRPr="00753BC1">
        <w:rPr>
          <w:rFonts w:ascii="Times New Roman" w:hAnsi="Times New Roman"/>
          <w:lang w:val="id-ID"/>
        </w:rPr>
        <w:t>4</w:t>
      </w:r>
      <w:r w:rsidR="007B476E" w:rsidRPr="00753BC1">
        <w:rPr>
          <w:rFonts w:ascii="Times New Roman" w:hAnsi="Times New Roman"/>
        </w:rPr>
        <w:t>%), berdasarkanjeniskelaminPerempuanyaituberjumlah</w:t>
      </w:r>
      <w:r w:rsidR="007B476E" w:rsidRPr="00753BC1">
        <w:rPr>
          <w:rFonts w:ascii="Times New Roman" w:hAnsi="Times New Roman"/>
          <w:lang w:val="id-ID"/>
        </w:rPr>
        <w:t>33 orang</w:t>
      </w:r>
      <w:r w:rsidR="007B476E" w:rsidRPr="00753BC1">
        <w:rPr>
          <w:rFonts w:ascii="Times New Roman" w:hAnsi="Times New Roman"/>
        </w:rPr>
        <w:t xml:space="preserve"> (</w:t>
      </w:r>
      <w:r w:rsidR="007B476E" w:rsidRPr="00753BC1">
        <w:rPr>
          <w:rFonts w:ascii="Times New Roman" w:hAnsi="Times New Roman"/>
          <w:lang w:val="id-ID"/>
        </w:rPr>
        <w:t>43</w:t>
      </w:r>
      <w:r w:rsidR="007B476E" w:rsidRPr="00753BC1">
        <w:rPr>
          <w:rFonts w:ascii="Times New Roman" w:hAnsi="Times New Roman"/>
        </w:rPr>
        <w:t>,</w:t>
      </w:r>
      <w:r w:rsidR="007B476E" w:rsidRPr="00753BC1">
        <w:rPr>
          <w:rFonts w:ascii="Times New Roman" w:hAnsi="Times New Roman"/>
          <w:lang w:val="id-ID"/>
        </w:rPr>
        <w:t>1</w:t>
      </w:r>
      <w:r w:rsidR="007B476E" w:rsidRPr="00753BC1">
        <w:rPr>
          <w:rFonts w:ascii="Times New Roman" w:hAnsi="Times New Roman"/>
        </w:rPr>
        <w:t>%) danLaki-lakiberjumlah</w:t>
      </w:r>
      <w:r w:rsidR="007B476E" w:rsidRPr="00753BC1">
        <w:rPr>
          <w:rFonts w:ascii="Times New Roman" w:hAnsi="Times New Roman"/>
          <w:lang w:val="id-ID"/>
        </w:rPr>
        <w:t>25 orang</w:t>
      </w:r>
      <w:r w:rsidR="007B476E" w:rsidRPr="00753BC1">
        <w:rPr>
          <w:rFonts w:ascii="Times New Roman" w:hAnsi="Times New Roman"/>
        </w:rPr>
        <w:t xml:space="preserve"> (</w:t>
      </w:r>
      <w:r w:rsidR="007B476E" w:rsidRPr="00753BC1">
        <w:rPr>
          <w:rFonts w:ascii="Times New Roman" w:hAnsi="Times New Roman"/>
          <w:lang w:val="id-ID"/>
        </w:rPr>
        <w:t>43</w:t>
      </w:r>
      <w:r w:rsidR="007B476E" w:rsidRPr="00753BC1">
        <w:rPr>
          <w:rFonts w:ascii="Times New Roman" w:hAnsi="Times New Roman"/>
        </w:rPr>
        <w:t>,</w:t>
      </w:r>
      <w:r w:rsidR="007B476E" w:rsidRPr="00753BC1">
        <w:rPr>
          <w:rFonts w:ascii="Times New Roman" w:hAnsi="Times New Roman"/>
          <w:lang w:val="id-ID"/>
        </w:rPr>
        <w:t>1</w:t>
      </w:r>
      <w:r w:rsidR="007B476E" w:rsidRPr="00753BC1">
        <w:rPr>
          <w:rFonts w:ascii="Times New Roman" w:hAnsi="Times New Roman"/>
        </w:rPr>
        <w:t>%)</w:t>
      </w:r>
      <w:r w:rsidR="007B476E" w:rsidRPr="00753BC1">
        <w:rPr>
          <w:rFonts w:ascii="Times New Roman" w:hAnsi="Times New Roman"/>
          <w:lang w:val="id-ID"/>
        </w:rPr>
        <w:t xml:space="preserve">, </w:t>
      </w:r>
      <w:r w:rsidR="007B476E" w:rsidRPr="00753BC1">
        <w:rPr>
          <w:rFonts w:ascii="Times New Roman" w:hAnsi="Times New Roman"/>
          <w:lang w:val="id-ID"/>
        </w:rPr>
        <w:lastRenderedPageBreak/>
        <w:t>berdasarkan pendidikan SD yaitu berjumlah  14 (24,1%) orang dan SMP berjumlah 17 (29,3%) orang sedangkan SMA berjumlah 19 (32,8%) orang sedangkan yang berpendidikan Sarjana 8 (13,8%), sedangkan untuk riwayat DM kategori 1 tahun sebanyak 4 orang (6,9%), kategori 2 tahun sebanyak 36 orang (62,1%), kategori 3 tahun sebanyak 17 orang (29,3%), dan yang paling rendah terdapat pada kategori 4 tahun 1 orang (1,7%)</w:t>
      </w:r>
      <w:r w:rsidR="007B476E" w:rsidRPr="00753BC1">
        <w:rPr>
          <w:rFonts w:ascii="Times New Roman" w:hAnsi="Times New Roman"/>
        </w:rPr>
        <w:t xml:space="preserve">.Semakinbertambahnyausiasemakintinggikemungkinanterjadinyaresistensi insulin </w:t>
      </w:r>
      <w:r w:rsidR="005C13A7" w:rsidRPr="00753BC1">
        <w:rPr>
          <w:rFonts w:ascii="Times New Roman" w:hAnsi="Times New Roman"/>
        </w:rPr>
        <w:fldChar w:fldCharType="begin" w:fldLock="1"/>
      </w:r>
      <w:r w:rsidR="007B476E" w:rsidRPr="00753BC1">
        <w:rPr>
          <w:rFonts w:ascii="Times New Roman" w:hAnsi="Times New Roman"/>
        </w:rPr>
        <w:instrText>ADDIN CSL_CITATION {"citationItems":[{"id":"ITEM-1","itemData":{"author":[{"dropping-particle":"","family":"Anggriani","given":"","non-dropping-particle":"","parse-names":false,"suffix":""}],"container-title":"nursing science journal","id":"ITEM-1","issued":{"date-parts":[["2021"]]},"page":"63-74","title":"hubungan self care terhadap kualitas hidup pasien diabetes melitus","type":"article-journal","volume":"2"},"uris":["http://www.mendeley.com/documents/?uuid=d4bb55a3-eb0f-4553-86c5-0749cc04ff1d"]}],"mendeley":{"formattedCitation":"(Anggriani, 2021)","plainTextFormattedCitation":"(Anggriani, 2021)","previouslyFormattedCitation":"(Anggriani, 2021)"},"properties":{"noteIndex":0},"schema":"https://github.com/citation-style-language/schema/raw/master/csl-citation.json"}</w:instrText>
      </w:r>
      <w:r w:rsidR="005C13A7" w:rsidRPr="00753BC1">
        <w:rPr>
          <w:rFonts w:ascii="Times New Roman" w:hAnsi="Times New Roman"/>
        </w:rPr>
        <w:fldChar w:fldCharType="separate"/>
      </w:r>
      <w:r w:rsidR="007B476E" w:rsidRPr="00753BC1">
        <w:rPr>
          <w:rFonts w:ascii="Times New Roman" w:hAnsi="Times New Roman"/>
          <w:noProof/>
        </w:rPr>
        <w:t>(Anggriani, 2021)</w:t>
      </w:r>
      <w:r w:rsidR="005C13A7" w:rsidRPr="00753BC1">
        <w:rPr>
          <w:rFonts w:ascii="Times New Roman" w:hAnsi="Times New Roman"/>
        </w:rPr>
        <w:fldChar w:fldCharType="end"/>
      </w:r>
      <w:r w:rsidR="007B476E" w:rsidRPr="00753BC1">
        <w:rPr>
          <w:rFonts w:ascii="Times New Roman" w:hAnsi="Times New Roman"/>
        </w:rPr>
        <w:t>. Hal inidiperkuatolehteoriUtomo (2020) yang mengemukakanbahwa proses menua yang berlangsungselama&gt;30 tahunmengakibatkanperubahananatomis, fisiologisdanbiokima.  Peningkatanresiko diabetesseringdenganumur, khususnyapadausialebihdari 45 tahun, disebabkankarenapadausiatersebutmulaiterjadipeningkatanintoleransiglukosa</w:t>
      </w:r>
      <w:r w:rsidR="005C13A7" w:rsidRPr="00753BC1">
        <w:rPr>
          <w:rFonts w:ascii="Times New Roman" w:hAnsi="Times New Roman"/>
        </w:rPr>
        <w:fldChar w:fldCharType="begin" w:fldLock="1"/>
      </w:r>
      <w:r w:rsidR="003D7D62" w:rsidRPr="00753BC1">
        <w:rPr>
          <w:rFonts w:ascii="Times New Roman" w:hAnsi="Times New Roman"/>
        </w:rPr>
        <w:instrText>ADDIN CSL_CITATION {"citationItems":[{"id":"ITEM-1","itemData":{"author":[{"dropping-particle":"","family":"Utomo, A.A., Rahman, S., &amp; Amalia","given":"R.","non-dropping-particle":"","parse-names":false,"suffix":""}],"container-title":"jurnall kajian dan pengembangan masyarakat","id":"ITEM-1","issued":{"date-parts":[["2020"]]},"page":"44-53","title":"Factor resiko diabtes melitus tipe 2","type":"article-journal","volume":"1"},"uris":["http://www.mendeley.com/documents/?uuid=ab7122c2-af89-460d-b1ce-c160097a555c"]}],"mendeley":{"formattedCitation":"(Utomo, A.A., Rahman, S., &amp; Amalia, 2020)","manualFormatting":" (Utomo, Rahman &amp; Amalia, 2020)","plainTextFormattedCitation":"(Utomo, A.A., Rahman, S., &amp; Amalia, 2020)","previouslyFormattedCitation":"(Utomo, A.A., Rahman, S., &amp; Amalia, 2020)"},"properties":{"noteIndex":0},"schema":"https://github.com/citation-style-language/schema/raw/master/csl-citation.json"}</w:instrText>
      </w:r>
      <w:r w:rsidR="005C13A7" w:rsidRPr="00753BC1">
        <w:rPr>
          <w:rFonts w:ascii="Times New Roman" w:hAnsi="Times New Roman"/>
        </w:rPr>
        <w:fldChar w:fldCharType="separate"/>
      </w:r>
      <w:r w:rsidR="005C13A7" w:rsidRPr="00753BC1">
        <w:rPr>
          <w:rFonts w:ascii="Times New Roman" w:hAnsi="Times New Roman"/>
          <w:noProof/>
        </w:rPr>
        <w:fldChar w:fldCharType="begin" w:fldLock="1"/>
      </w:r>
      <w:r w:rsidR="007B476E" w:rsidRPr="00753BC1">
        <w:rPr>
          <w:rFonts w:ascii="Times New Roman" w:hAnsi="Times New Roman"/>
          <w:noProof/>
        </w:rPr>
        <w:instrText>ADDIN CSL_CITATION {"citationItems":[{"id":"ITEM-1","itemData":{"author":[{"dropping-particle":"","family":"Utomo, A.A., Rahman, S., &amp; Amalia","given":"R.","non-dropping-particle":"","parse-names":false,"suffix":""}],"container-title":"jurnall kajian dan pengembangan masyarakat","id":"ITEM-1","issued":{"date-parts":[["2020"]]},"page":"44-53","title":"Factor resiko diabtes melitus tipe 2","type":"article-journal","volume":"1"},"uris":["http://www.mendeley.com/documents/?uuid=ab7122c2-af89-460d-b1ce-c160097a555c"]}],"mendeley":{"formattedCitation":"(Utomo, A.A., Rahman, S., &amp; Amalia, 2020)","manualFormatting":"(Utomo, Rahman &amp; Amalia, 2020)","plainTextFormattedCitation":"(Utomo, A.A., Rahman, S., &amp; Amalia, 2020)","previouslyFormattedCitation":"(Utomo, A.A., Rahman, S., &amp; Amalia, 2020)"},"properties":{"noteIndex":0},"schema":"https://github.com/citation-style-language/schema/raw/master/csl-citation.json"}</w:instrText>
      </w:r>
      <w:r w:rsidR="005C13A7" w:rsidRPr="00753BC1">
        <w:rPr>
          <w:rFonts w:ascii="Times New Roman" w:hAnsi="Times New Roman"/>
          <w:noProof/>
        </w:rPr>
        <w:fldChar w:fldCharType="separate"/>
      </w:r>
      <w:r w:rsidR="007B476E" w:rsidRPr="00753BC1">
        <w:rPr>
          <w:rFonts w:ascii="Times New Roman" w:hAnsi="Times New Roman"/>
          <w:noProof/>
        </w:rPr>
        <w:t>(Utomo, Rahman &amp; Amalia, 2020)</w:t>
      </w:r>
      <w:r w:rsidR="005C13A7" w:rsidRPr="00753BC1">
        <w:rPr>
          <w:rFonts w:ascii="Times New Roman" w:hAnsi="Times New Roman"/>
          <w:noProof/>
        </w:rPr>
        <w:fldChar w:fldCharType="end"/>
      </w:r>
      <w:r w:rsidR="005C13A7" w:rsidRPr="00753BC1">
        <w:rPr>
          <w:rFonts w:ascii="Times New Roman" w:hAnsi="Times New Roman"/>
        </w:rPr>
        <w:fldChar w:fldCharType="end"/>
      </w:r>
      <w:r w:rsidR="00016227" w:rsidRPr="00753BC1">
        <w:rPr>
          <w:rFonts w:ascii="Times New Roman" w:hAnsi="Times New Roman"/>
        </w:rPr>
        <w:t>.</w:t>
      </w:r>
    </w:p>
    <w:p w:rsidR="00016227" w:rsidRPr="00753BC1" w:rsidRDefault="00753BC1" w:rsidP="00753BC1">
      <w:pPr>
        <w:tabs>
          <w:tab w:val="left" w:pos="720"/>
          <w:tab w:val="left" w:pos="1134"/>
        </w:tabs>
        <w:spacing w:line="360" w:lineRule="auto"/>
        <w:jc w:val="both"/>
        <w:rPr>
          <w:rFonts w:ascii="Times New Roman" w:hAnsi="Times New Roman"/>
          <w:bCs/>
        </w:rPr>
      </w:pPr>
      <w:r>
        <w:rPr>
          <w:rFonts w:ascii="Times New Roman" w:hAnsi="Times New Roman"/>
          <w:bCs/>
        </w:rPr>
        <w:tab/>
      </w:r>
      <w:r w:rsidR="00016227" w:rsidRPr="00753BC1">
        <w:rPr>
          <w:rFonts w:ascii="Times New Roman" w:hAnsi="Times New Roman"/>
          <w:bCs/>
          <w:lang w:val="id-ID"/>
        </w:rPr>
        <w:t xml:space="preserve">Hal ini berkaitan dengan kadar gula darah yang tinggi terus menerus sehingga berakibat rusaknya pembuluh darah, saraf dan struktur internal lainnya, penderita DM bisa mengalami berbagai komplikasi seperti luka kaki diabetik, neuropati perifer, dan angiopati </w:t>
      </w:r>
      <w:r w:rsidR="005C13A7" w:rsidRPr="00753BC1">
        <w:rPr>
          <w:rFonts w:ascii="Times New Roman" w:hAnsi="Times New Roman"/>
          <w:bCs/>
        </w:rPr>
        <w:fldChar w:fldCharType="begin" w:fldLock="1"/>
      </w:r>
      <w:r w:rsidR="00016227" w:rsidRPr="00753BC1">
        <w:rPr>
          <w:rFonts w:ascii="Times New Roman" w:hAnsi="Times New Roman"/>
          <w:bCs/>
          <w:lang w:val="id-ID"/>
        </w:rPr>
        <w:instrText>ADDIN CSL_CITATION {"citationItems":[{"id":"ITEM-1","itemData":{"DOI":"10.32584/jpi.v5i1.803","ISSN":"27146502","abstract":"The aim of this study was to evaluate the reliability of mobile phone vibrations in detecting peripheral neuropathy in diabetic foot wound patients between the nurse and the patient's family. The design of this study was a pilot study with a cross sectional study approach. The study was conducted on 37 respondents in four wound care clinics in Makassar City and its surroundings. The instrument used is a mobile phone vibration using the vibrations-test application. Interater reliability analysis test used cohen's kappa test. The results showed that 67.6% of the patients did not feel the vibrations of the mobile phones performed by the nurses, while 70.3% of the patients did not feel the vibrations of the cellphones carried out by the family. Interrater reliability examination of diabetic feet using a mobile phone vibration shows an almost perfect agreement, namely (k = 0.973). The reliability of mobile phone vibrations using the vibrations-test application is quantitatively reliable. Thus, mobile phone vibrations can be used as an alternative screening tool to detect neuropathy in Diabetes Mellitus patients in the community.","author":[{"dropping-particle":"","family":"Jasmin","given":"Muh.","non-dropping-particle":"","parse-names":false,"suffix":""},{"dropping-particle":"","family":"Yusuf","given":"Saldy","non-dropping-particle":"","parse-names":false,"suffix":""},{"dropping-particle":"","family":"Amrullah","given":"Fitria","non-dropping-particle":"","parse-names":false,"suffix":""},{"dropping-particle":"","family":"Arifuddin","given":"Fitrawati","non-dropping-particle":"","parse-names":false,"suffix":""}],"container-title":"Jurnal Perawat Indonesia","id":"ITEM-1","issue":"1","issued":{"date-parts":[["2021"]]},"page":"548-557","title":"the Reliability of Vibration Based Mobile Phone in Detecting Peripheral Neuropathy in Patient With Diabetic Foot Ulcers","type":"article-journal","volume":"5"},"uris":["http://www.mendeley.com/documents/?uuid=76abee72-f291-470f-b2ee-167ea69b29a1","http://www.mendeley.com/documents/?uuid=d340b1f6-5d54-42df-ae27-36da9515efbe","http://www.mendeley.com/documents/?uuid=0f9674cd-e957-45a4-a773-78cdf1cc4a62"]},{"id":"ITEM-2","itemData":{"DOI":"https://doi.org/10.1177/15347346211037411","author":[{"dropping-particle":"","family":"Jasmin, M., Yusuf, S., Syahrul, S., &amp; Abrar","given":"E. A.","non-dropping-particle":"","parse-names":false,"suffix":""}],"container-title":"The International Journal of Lower Extremity Wounds.","id":"ITEM-2","issued":{"date-parts":[["2021"]]},"title":"Validity and Reliability of a Vibration-Based Cell Phone in Detecting Peripheral Neuropathy among Patients with a Risk of Diabetic Foot Ulcer.","type":"article-journal"},"uris":["http://www.mendeley.com/documents/?uuid=124596df-c63b-4866-85d5-ba60b7f9eeb8","http://www.mendeley.com/documents/?uuid=346fd970-4d7c-46b2-8d1c-2481d280f546","http://www.mendeley.com/documents/?uuid=0a193a33-24cd-4cb5-a488-1017695f74ab"]}],"mendeley":{"formattedCitation":"(Jasmin, M., Yusuf, S., Syahrul, S., &amp; Abrar, 2021; Jasmin et al., 2021)","manualFormatting":"(Jasmin et al., 2021)","plainTextFormattedCitation":"(Jasmin, M., Yusuf, S., Syahrul, S., &amp; Abrar, 2021; Jasmin et al., 2021)","previouslyFormattedCitation":"(Jasmin, M., Yusuf, S., Syahrul, S., &amp; Abrar, 2021; Jasmin et al., 2021)"},"properties":{"noteIndex":0},"schema":"https://github.com/citation-style-language/schema/raw/master/csl-citation.json"}</w:instrText>
      </w:r>
      <w:r w:rsidR="005C13A7" w:rsidRPr="00753BC1">
        <w:rPr>
          <w:rFonts w:ascii="Times New Roman" w:hAnsi="Times New Roman"/>
          <w:bCs/>
        </w:rPr>
        <w:fldChar w:fldCharType="separate"/>
      </w:r>
      <w:r w:rsidR="00016227" w:rsidRPr="00753BC1">
        <w:rPr>
          <w:rFonts w:ascii="Times New Roman" w:hAnsi="Times New Roman"/>
          <w:bCs/>
          <w:noProof/>
          <w:lang w:val="id-ID"/>
        </w:rPr>
        <w:t>(Jasmin et al., 2021)</w:t>
      </w:r>
      <w:r w:rsidR="005C13A7" w:rsidRPr="00753BC1">
        <w:rPr>
          <w:rFonts w:ascii="Times New Roman" w:hAnsi="Times New Roman"/>
          <w:bCs/>
        </w:rPr>
        <w:fldChar w:fldCharType="end"/>
      </w:r>
      <w:r w:rsidR="00016227" w:rsidRPr="00753BC1">
        <w:rPr>
          <w:rFonts w:ascii="Times New Roman" w:hAnsi="Times New Roman"/>
          <w:bCs/>
          <w:lang w:val="id-ID"/>
        </w:rPr>
        <w:t>.</w:t>
      </w:r>
    </w:p>
    <w:p w:rsidR="00016227" w:rsidRPr="00753BC1" w:rsidRDefault="00016227" w:rsidP="00753BC1">
      <w:pPr>
        <w:tabs>
          <w:tab w:val="left" w:pos="1134"/>
        </w:tabs>
        <w:spacing w:line="360" w:lineRule="auto"/>
        <w:jc w:val="both"/>
        <w:rPr>
          <w:rFonts w:ascii="Times New Roman" w:hAnsi="Times New Roman"/>
        </w:rPr>
      </w:pPr>
      <w:r w:rsidRPr="00753BC1">
        <w:rPr>
          <w:rFonts w:ascii="Times New Roman" w:hAnsi="Times New Roman"/>
        </w:rPr>
        <w:t xml:space="preserve">Tatalaksana yang diberikanpadapenderita DM diperlukanterapi yang adekuat agar </w:t>
      </w:r>
      <w:r w:rsidRPr="00753BC1">
        <w:rPr>
          <w:rFonts w:ascii="Times New Roman" w:hAnsi="Times New Roman"/>
        </w:rPr>
        <w:lastRenderedPageBreak/>
        <w:t>tercapainyakadarguladarah normal danmengurangirisikopenyakitkardiovaskular. 7 Kepatuhanpasienminumobat anti diabetiksangatmenentukankeberhasilandalammenatalaksanapasien DM. Frekuensipemberianobat, pengetahuan, jeniskelaminberpengaruhterhadapkepatuhanminumobatpasie</w:t>
      </w:r>
      <w:r w:rsidR="006E4DFC" w:rsidRPr="00753BC1">
        <w:rPr>
          <w:rFonts w:ascii="Times New Roman" w:hAnsi="Times New Roman"/>
        </w:rPr>
        <w:t>n DM JurnalManajemenKesehatan</w:t>
      </w:r>
      <w:r w:rsidRPr="00753BC1">
        <w:rPr>
          <w:rFonts w:ascii="Times New Roman" w:hAnsi="Times New Roman"/>
        </w:rPr>
        <w:t>Indonesia ManajemenKesehatanManajemenKesehatan Indonesia 62 tipe 2.</w:t>
      </w:r>
    </w:p>
    <w:p w:rsidR="007B476E" w:rsidRPr="00753BC1" w:rsidRDefault="007B476E" w:rsidP="00D9545F">
      <w:pPr>
        <w:tabs>
          <w:tab w:val="left" w:pos="1710"/>
        </w:tabs>
        <w:autoSpaceDE w:val="0"/>
        <w:autoSpaceDN w:val="0"/>
        <w:adjustRightInd w:val="0"/>
        <w:spacing w:line="360" w:lineRule="auto"/>
        <w:jc w:val="both"/>
        <w:rPr>
          <w:rFonts w:ascii="Times New Roman" w:hAnsi="Times New Roman"/>
          <w:b/>
        </w:rPr>
      </w:pPr>
      <w:r w:rsidRPr="00753BC1">
        <w:rPr>
          <w:rFonts w:ascii="Times New Roman" w:hAnsi="Times New Roman"/>
          <w:b/>
          <w:iCs/>
        </w:rPr>
        <w:t>2.</w:t>
      </w:r>
      <w:r w:rsidRPr="00753BC1">
        <w:rPr>
          <w:rFonts w:ascii="Times New Roman" w:hAnsi="Times New Roman"/>
          <w:b/>
          <w:i/>
        </w:rPr>
        <w:t>Self Care</w:t>
      </w:r>
      <w:r w:rsidRPr="00753BC1">
        <w:rPr>
          <w:rFonts w:ascii="Times New Roman" w:hAnsi="Times New Roman"/>
          <w:b/>
          <w:i/>
          <w:lang w:val="id-ID"/>
        </w:rPr>
        <w:t>Management</w:t>
      </w:r>
      <w:r w:rsidRPr="00753BC1">
        <w:rPr>
          <w:rFonts w:ascii="Times New Roman" w:hAnsi="Times New Roman"/>
          <w:b/>
          <w:lang w:val="id-ID"/>
        </w:rPr>
        <w:t xml:space="preserve"> P</w:t>
      </w:r>
      <w:r w:rsidRPr="00753BC1">
        <w:rPr>
          <w:rFonts w:ascii="Times New Roman" w:hAnsi="Times New Roman"/>
          <w:b/>
        </w:rPr>
        <w:t>adaPasien Diabetes Melitus</w:t>
      </w:r>
      <w:r w:rsidRPr="00753BC1">
        <w:rPr>
          <w:rFonts w:ascii="Times New Roman" w:hAnsi="Times New Roman"/>
          <w:b/>
          <w:lang w:val="id-ID"/>
        </w:rPr>
        <w:t>D</w:t>
      </w:r>
      <w:r w:rsidRPr="00753BC1">
        <w:rPr>
          <w:rFonts w:ascii="Times New Roman" w:hAnsi="Times New Roman"/>
          <w:b/>
        </w:rPr>
        <w:t>i Wilayah KerjaPuskesmasPoasiaKendari.</w:t>
      </w:r>
    </w:p>
    <w:p w:rsidR="00B47B5B" w:rsidRPr="00753BC1" w:rsidRDefault="00753BC1" w:rsidP="00753BC1">
      <w:pPr>
        <w:tabs>
          <w:tab w:val="left" w:pos="630"/>
          <w:tab w:val="left" w:pos="720"/>
          <w:tab w:val="left" w:pos="993"/>
        </w:tabs>
        <w:spacing w:line="360" w:lineRule="auto"/>
        <w:jc w:val="both"/>
        <w:rPr>
          <w:rFonts w:ascii="Times New Roman" w:hAnsi="Times New Roman"/>
          <w:lang w:val="id-ID"/>
        </w:rPr>
      </w:pPr>
      <w:r>
        <w:rPr>
          <w:rFonts w:ascii="Times New Roman" w:hAnsi="Times New Roman"/>
        </w:rPr>
        <w:tab/>
      </w:r>
      <w:r w:rsidR="00B47B5B" w:rsidRPr="00753BC1">
        <w:rPr>
          <w:rFonts w:ascii="Times New Roman" w:hAnsi="Times New Roman"/>
          <w:lang w:val="id-ID"/>
        </w:rPr>
        <w:t>H</w:t>
      </w:r>
      <w:r w:rsidR="00B47B5B" w:rsidRPr="00753BC1">
        <w:rPr>
          <w:rFonts w:ascii="Times New Roman" w:hAnsi="Times New Roman"/>
        </w:rPr>
        <w:t xml:space="preserve">asilpenelitian yang dilakukanolehpeneliti di wilayahkerjapuskesmaspoasiakotakendari, </w:t>
      </w:r>
      <w:r w:rsidR="00B47B5B" w:rsidRPr="00753BC1">
        <w:rPr>
          <w:rFonts w:ascii="Times New Roman" w:hAnsi="Times New Roman"/>
          <w:lang w:val="id-ID"/>
        </w:rPr>
        <w:t xml:space="preserve">menunjukkan </w:t>
      </w:r>
      <w:r w:rsidR="00B47B5B" w:rsidRPr="00753BC1">
        <w:rPr>
          <w:rFonts w:ascii="Times New Roman" w:hAnsi="Times New Roman"/>
        </w:rPr>
        <w:t>bahwamayoritastingkat</w:t>
      </w:r>
      <w:r w:rsidR="00B47B5B" w:rsidRPr="00753BC1">
        <w:rPr>
          <w:rFonts w:ascii="Times New Roman" w:hAnsi="Times New Roman"/>
          <w:i/>
        </w:rPr>
        <w:t>self care</w:t>
      </w:r>
      <w:r w:rsidR="00B47B5B" w:rsidRPr="00753BC1">
        <w:rPr>
          <w:rFonts w:ascii="Times New Roman" w:hAnsi="Times New Roman"/>
          <w:i/>
          <w:lang w:val="id-ID"/>
        </w:rPr>
        <w:t>management</w:t>
      </w:r>
      <w:r w:rsidR="00B47B5B" w:rsidRPr="00753BC1">
        <w:rPr>
          <w:rFonts w:ascii="Times New Roman" w:hAnsi="Times New Roman"/>
        </w:rPr>
        <w:t>d</w:t>
      </w:r>
      <w:r w:rsidR="00B47B5B" w:rsidRPr="00753BC1">
        <w:rPr>
          <w:rFonts w:ascii="Times New Roman" w:hAnsi="Times New Roman"/>
          <w:lang w:val="id-ID"/>
        </w:rPr>
        <w:t>engan</w:t>
      </w:r>
      <w:r w:rsidR="00B47B5B" w:rsidRPr="00753BC1">
        <w:rPr>
          <w:rFonts w:ascii="Times New Roman" w:hAnsi="Times New Roman"/>
        </w:rPr>
        <w:t>kategoribaiksebanyak 2</w:t>
      </w:r>
      <w:r w:rsidR="00B47B5B" w:rsidRPr="00753BC1">
        <w:rPr>
          <w:rFonts w:ascii="Times New Roman" w:hAnsi="Times New Roman"/>
          <w:lang w:val="id-ID"/>
        </w:rPr>
        <w:t>3 (39,7%)</w:t>
      </w:r>
      <w:r w:rsidR="00B47B5B" w:rsidRPr="00753BC1">
        <w:rPr>
          <w:rFonts w:ascii="Times New Roman" w:hAnsi="Times New Roman"/>
        </w:rPr>
        <w:t>.</w:t>
      </w:r>
      <w:r w:rsidR="00B47B5B" w:rsidRPr="00753BC1">
        <w:rPr>
          <w:rFonts w:ascii="Times New Roman" w:hAnsi="Times New Roman"/>
          <w:lang w:val="id-ID"/>
        </w:rPr>
        <w:t xml:space="preserve">Sementara pada tingkat </w:t>
      </w:r>
      <w:r w:rsidR="00B47B5B" w:rsidRPr="00753BC1">
        <w:rPr>
          <w:rFonts w:ascii="Times New Roman" w:hAnsi="Times New Roman"/>
          <w:i/>
          <w:lang w:val="id-ID"/>
        </w:rPr>
        <w:t xml:space="preserve">self care management </w:t>
      </w:r>
      <w:r w:rsidR="00B47B5B" w:rsidRPr="00753BC1">
        <w:rPr>
          <w:rFonts w:ascii="Times New Roman" w:hAnsi="Times New Roman"/>
          <w:lang w:val="id-ID"/>
        </w:rPr>
        <w:t>dengan kategori buruk sejumlah 35 (60,3%).</w:t>
      </w:r>
    </w:p>
    <w:p w:rsidR="00B47B5B" w:rsidRPr="00753BC1" w:rsidRDefault="00753BC1" w:rsidP="00753BC1">
      <w:pPr>
        <w:tabs>
          <w:tab w:val="left" w:pos="720"/>
          <w:tab w:val="left" w:pos="993"/>
        </w:tabs>
        <w:spacing w:line="360" w:lineRule="auto"/>
        <w:jc w:val="both"/>
        <w:rPr>
          <w:rFonts w:ascii="Times New Roman" w:hAnsi="Times New Roman"/>
          <w:lang w:val="id-ID"/>
        </w:rPr>
      </w:pPr>
      <w:r>
        <w:rPr>
          <w:rFonts w:ascii="Times New Roman" w:hAnsi="Times New Roman"/>
        </w:rPr>
        <w:tab/>
      </w:r>
      <w:r w:rsidR="00B47B5B" w:rsidRPr="00753BC1">
        <w:rPr>
          <w:rFonts w:ascii="Times New Roman" w:hAnsi="Times New Roman"/>
          <w:lang w:val="id-ID"/>
        </w:rPr>
        <w:t>Hasil penelitian ini sejalan dengan penelitan yang dilakukan oleh Deni,Reni &amp; Ade (2017) dimana hasil penelitian menunjukan yakni dari 89 responden di peroleh self care kategori buruk sebanyak 52,8% sementara self care dengan kategori baik sebanyak 47,2%.</w:t>
      </w:r>
    </w:p>
    <w:p w:rsidR="00B47B5B" w:rsidRPr="00753BC1" w:rsidRDefault="00753BC1" w:rsidP="00753BC1">
      <w:pPr>
        <w:tabs>
          <w:tab w:val="left" w:pos="720"/>
          <w:tab w:val="left" w:pos="993"/>
        </w:tabs>
        <w:spacing w:line="360" w:lineRule="auto"/>
        <w:jc w:val="both"/>
        <w:rPr>
          <w:rFonts w:ascii="Times New Roman" w:hAnsi="Times New Roman"/>
          <w:lang w:val="id-ID"/>
        </w:rPr>
      </w:pPr>
      <w:r>
        <w:rPr>
          <w:rFonts w:ascii="Times New Roman" w:hAnsi="Times New Roman"/>
        </w:rPr>
        <w:tab/>
      </w:r>
      <w:r w:rsidR="00B47B5B" w:rsidRPr="00753BC1">
        <w:rPr>
          <w:rFonts w:ascii="Times New Roman" w:hAnsi="Times New Roman"/>
          <w:lang w:val="id-ID"/>
        </w:rPr>
        <w:t xml:space="preserve">Penelitian ini diperkuat oleh peneltian yang dilakukan Chaidir, (2017), dalam penelitian nya di ambil dari 89 responden menunjukkan bahwa terdapat </w:t>
      </w:r>
      <w:r w:rsidR="00B47B5B" w:rsidRPr="00753BC1">
        <w:rPr>
          <w:rFonts w:ascii="Times New Roman" w:hAnsi="Times New Roman"/>
          <w:lang w:val="id-ID"/>
        </w:rPr>
        <w:lastRenderedPageBreak/>
        <w:t>37 (41,6%) responden yang melakukan self care rendah dan dari 89 dengan kualitas hidup buruk sebanyak 47 (52,8%).</w:t>
      </w:r>
    </w:p>
    <w:p w:rsidR="00B47B5B" w:rsidRPr="00753BC1" w:rsidRDefault="00B47B5B" w:rsidP="00B47B5B">
      <w:pPr>
        <w:spacing w:line="360" w:lineRule="auto"/>
        <w:ind w:right="55"/>
        <w:jc w:val="both"/>
        <w:rPr>
          <w:rFonts w:ascii="Times New Roman" w:hAnsi="Times New Roman"/>
        </w:rPr>
      </w:pPr>
      <w:r w:rsidRPr="00753BC1">
        <w:rPr>
          <w:rFonts w:ascii="Times New Roman" w:hAnsi="Times New Roman"/>
          <w:lang w:val="id-ID"/>
        </w:rPr>
        <w:t>Teori menyebutkan bahwa perawatan yang paling tepat untuk penyakit kronis seperti diabetes melitus adalah  management perawatan diri. Perawatan diri pada pasien diabetes melitus merupakan sesuatu yang sangat penting sebab berperan sebagai pengontrol penyakit dan pencegah terja</w:t>
      </w:r>
      <w:r w:rsidR="008075E0" w:rsidRPr="00753BC1">
        <w:rPr>
          <w:rFonts w:ascii="Times New Roman" w:hAnsi="Times New Roman"/>
          <w:lang w:val="id-ID"/>
        </w:rPr>
        <w:t>dinya komplikasi (Chaidir et al., 2017</w:t>
      </w:r>
      <w:r w:rsidRPr="00753BC1">
        <w:rPr>
          <w:rFonts w:ascii="Times New Roman" w:hAnsi="Times New Roman"/>
          <w:lang w:val="id-ID"/>
        </w:rPr>
        <w:t xml:space="preserve">). </w:t>
      </w:r>
      <w:r w:rsidRPr="00753BC1">
        <w:rPr>
          <w:rFonts w:ascii="Times New Roman" w:hAnsi="Times New Roman"/>
          <w:i/>
          <w:lang w:val="id-ID"/>
        </w:rPr>
        <w:t>Self care management</w:t>
      </w:r>
      <w:r w:rsidRPr="00753BC1">
        <w:rPr>
          <w:rFonts w:ascii="Times New Roman" w:hAnsi="Times New Roman"/>
          <w:lang w:val="id-ID"/>
        </w:rPr>
        <w:t xml:space="preserve"> dalam konteks pasien dengan penyakit kronis merupakan hal yang kompleks dan sangat di butuhkan untuk keberhasilan management serta kontrol dari penyakit kronis. Self care dapat di gunakan sebagai pemecahan masalah dalam kaitannya kemampuan koping dan kondisi/full karena penyakit diabetes </w:t>
      </w:r>
      <w:r w:rsidR="005C13A7" w:rsidRPr="00753BC1">
        <w:rPr>
          <w:rFonts w:ascii="Times New Roman" w:hAnsi="Times New Roman"/>
          <w:lang w:val="id-ID"/>
        </w:rPr>
        <w:fldChar w:fldCharType="begin" w:fldLock="1"/>
      </w:r>
      <w:r w:rsidR="00974754" w:rsidRPr="00753BC1">
        <w:rPr>
          <w:rFonts w:ascii="Times New Roman" w:hAnsi="Times New Roman"/>
          <w:lang w:val="id-ID"/>
        </w:rPr>
        <w:instrText>ADDIN CSL_CITATION {"citationItems":[{"id":"ITEM-1","itemData":{"ISSN":"1979-1453","abstract":"Background: Self efficacy can optimize the quality of life of clients who undergo the healing process due to chronic diseases. Individuals with higher self-efficacy move their personal and social resources proactively to maintain and improve the quality and length of their lives so that they experience a better quality of life. Objectives: the purpose of this study was to find the correlation between self efficacy and quality of life of patients with chronic kidney disease who undergo hemodialysis at RSUD Semarang Regency. Metode: This type of research was descriptive correlation with cross sectional approach. The samples in this study more 76 people with total sampling technique. The data collection tool for self efficacy was measured by General Self-Efficacy scale, for quality of life with WHOQoL-BREF. Statistical test used Kolmogorov-smirnov. Result: The result showed that self efficacy in patients with chronic kidney disease was mostly in moderate category (53,9%), quality of life in patients with chronic kidney disease was mostly in good category (68,4%). There was a correlation between self efficacy and quality of life of patients with chronic kidney disease who undergo hemodialysis at RSUD Semarang Regency, the result obtained p-value of 0.000 &lt;α (0,05). Suggestion: Patients with chronic kidney disease can maintain good quality of life by helping to generate positive self-esteem and high self efficacy.","author":[{"dropping-particle":"","family":"Wa Ode Sri asnaniar, Sitti Zubaedah Bakhtiar","given":"Safruddin","non-dropping-particle":"","parse-names":false,"suffix":""}],"container-title":"Journal of Holistic Nursing Science","id":"ITEM-1","issue":"2","issued":{"date-parts":[["2018"]]},"page":"56-63","title":"Hubungan Efikasi Diri Dengan Kualitas Hidup Pasien Gagal Ginjal Kronik Yang Menjalani Hemodialisisfile:///C:/Users/LENOVO IDEAPAD/Downloads/COVER-ABSTRAK .pdf","type":"article-journal","volume":"5"},"uris":["http://www.mendeley.com/documents/?uuid=5cb1009a-63f7-4f28-8edb-549a7d429190"]}],"mendeley":{"formattedCitation":"(Wa Ode Sri asnaniar, Sitti Zubaedah Bakhtiar, 2018)","manualFormatting":"(Asnaniar et al, 2018)","plainTextFormattedCitation":"(Wa Ode Sri asnaniar, Sitti Zubaedah Bakhtiar, 2018)","previouslyFormattedCitation":"(Wa Ode Sri asnaniar, Sitti Zubaedah Bakhtiar, 2018)"},"properties":{"noteIndex":0},"schema":"https://github.com/citation-style-language/schema/raw/master/csl-citation.json"}</w:instrText>
      </w:r>
      <w:r w:rsidR="005C13A7" w:rsidRPr="00753BC1">
        <w:rPr>
          <w:rFonts w:ascii="Times New Roman" w:hAnsi="Times New Roman"/>
          <w:lang w:val="id-ID"/>
        </w:rPr>
        <w:fldChar w:fldCharType="separate"/>
      </w:r>
      <w:r w:rsidR="00974754" w:rsidRPr="00753BC1">
        <w:rPr>
          <w:rFonts w:ascii="Times New Roman" w:hAnsi="Times New Roman"/>
          <w:noProof/>
          <w:lang w:val="id-ID"/>
        </w:rPr>
        <w:t>(</w:t>
      </w:r>
      <w:r w:rsidR="00974754" w:rsidRPr="00753BC1">
        <w:rPr>
          <w:rFonts w:ascii="Times New Roman" w:hAnsi="Times New Roman"/>
          <w:noProof/>
        </w:rPr>
        <w:t>A</w:t>
      </w:r>
      <w:r w:rsidR="00974754" w:rsidRPr="00753BC1">
        <w:rPr>
          <w:rFonts w:ascii="Times New Roman" w:hAnsi="Times New Roman"/>
          <w:noProof/>
          <w:lang w:val="id-ID"/>
        </w:rPr>
        <w:t>snaniar</w:t>
      </w:r>
      <w:r w:rsidR="00974754" w:rsidRPr="00753BC1">
        <w:rPr>
          <w:rFonts w:ascii="Times New Roman" w:hAnsi="Times New Roman"/>
          <w:noProof/>
        </w:rPr>
        <w:t xml:space="preserve"> et al</w:t>
      </w:r>
      <w:r w:rsidR="00974754" w:rsidRPr="00753BC1">
        <w:rPr>
          <w:rFonts w:ascii="Times New Roman" w:hAnsi="Times New Roman"/>
          <w:noProof/>
          <w:lang w:val="id-ID"/>
        </w:rPr>
        <w:t>, 2018)</w:t>
      </w:r>
      <w:r w:rsidR="005C13A7" w:rsidRPr="00753BC1">
        <w:rPr>
          <w:rFonts w:ascii="Times New Roman" w:hAnsi="Times New Roman"/>
          <w:lang w:val="id-ID"/>
        </w:rPr>
        <w:fldChar w:fldCharType="end"/>
      </w:r>
      <w:r w:rsidR="00974754" w:rsidRPr="00753BC1">
        <w:rPr>
          <w:rFonts w:ascii="Times New Roman" w:hAnsi="Times New Roman"/>
        </w:rPr>
        <w:t>.</w:t>
      </w:r>
    </w:p>
    <w:p w:rsidR="00B47B5B" w:rsidRPr="00753BC1" w:rsidRDefault="00B47B5B" w:rsidP="00753BC1">
      <w:pPr>
        <w:tabs>
          <w:tab w:val="left" w:pos="993"/>
        </w:tabs>
        <w:spacing w:line="360" w:lineRule="auto"/>
        <w:ind w:left="180" w:hanging="180"/>
        <w:jc w:val="both"/>
        <w:rPr>
          <w:rFonts w:ascii="Times New Roman" w:hAnsi="Times New Roman"/>
          <w:b/>
        </w:rPr>
      </w:pPr>
      <w:r w:rsidRPr="00753BC1">
        <w:rPr>
          <w:rFonts w:ascii="Times New Roman" w:hAnsi="Times New Roman"/>
          <w:b/>
          <w:bCs/>
        </w:rPr>
        <w:t>3.</w:t>
      </w:r>
      <w:r w:rsidRPr="00753BC1">
        <w:rPr>
          <w:rFonts w:ascii="Times New Roman" w:hAnsi="Times New Roman"/>
          <w:b/>
        </w:rPr>
        <w:t>KualitasHidupPasien Diabetes Melitus di Wilayah KerjaPuskesmasPoasia Kota Kendari.</w:t>
      </w:r>
    </w:p>
    <w:p w:rsidR="00B47B5B" w:rsidRPr="00753BC1" w:rsidRDefault="00B47B5B" w:rsidP="00753BC1">
      <w:pPr>
        <w:tabs>
          <w:tab w:val="left" w:pos="993"/>
        </w:tabs>
        <w:spacing w:line="360" w:lineRule="auto"/>
        <w:ind w:left="180" w:hanging="180"/>
        <w:jc w:val="both"/>
        <w:rPr>
          <w:rFonts w:ascii="Times New Roman" w:hAnsi="Times New Roman"/>
          <w:lang w:val="id-ID"/>
        </w:rPr>
      </w:pPr>
      <w:r w:rsidRPr="00753BC1">
        <w:rPr>
          <w:rFonts w:ascii="Times New Roman" w:hAnsi="Times New Roman"/>
        </w:rPr>
        <w:tab/>
      </w:r>
      <w:r w:rsidR="00753BC1">
        <w:rPr>
          <w:rFonts w:ascii="Times New Roman" w:hAnsi="Times New Roman"/>
        </w:rPr>
        <w:tab/>
      </w:r>
      <w:r w:rsidRPr="00753BC1">
        <w:rPr>
          <w:rFonts w:ascii="Times New Roman" w:hAnsi="Times New Roman"/>
          <w:lang w:val="id-ID"/>
        </w:rPr>
        <w:t>H</w:t>
      </w:r>
      <w:r w:rsidRPr="00753BC1">
        <w:rPr>
          <w:rFonts w:ascii="Times New Roman" w:hAnsi="Times New Roman"/>
        </w:rPr>
        <w:t xml:space="preserve">asilpenelitian yang dilakukanolehpeneliti di wilayahkerjapuskesmaspoasiakendari, </w:t>
      </w:r>
      <w:r w:rsidRPr="00753BC1">
        <w:rPr>
          <w:rFonts w:ascii="Times New Roman" w:hAnsi="Times New Roman"/>
          <w:lang w:val="id-ID"/>
        </w:rPr>
        <w:t xml:space="preserve">sebagian besar responden memiliki kualitas hidup </w:t>
      </w:r>
      <w:r w:rsidRPr="00753BC1">
        <w:rPr>
          <w:rFonts w:ascii="Times New Roman" w:hAnsi="Times New Roman"/>
        </w:rPr>
        <w:t>dalamkategoribaik</w:t>
      </w:r>
      <w:r w:rsidRPr="00753BC1">
        <w:rPr>
          <w:rFonts w:ascii="Times New Roman" w:hAnsi="Times New Roman"/>
          <w:lang w:val="id-ID"/>
        </w:rPr>
        <w:t xml:space="preserve"> 29 (50,0%) sedangkan kualitas hidup cukup 23 (39,7%) sementara  responden dengan kualitas hidup kurang 6 (10,3%).</w:t>
      </w:r>
    </w:p>
    <w:p w:rsidR="00B47B5B" w:rsidRPr="00753BC1" w:rsidRDefault="00B47B5B" w:rsidP="00B47B5B">
      <w:pPr>
        <w:tabs>
          <w:tab w:val="left" w:pos="993"/>
        </w:tabs>
        <w:spacing w:line="360" w:lineRule="auto"/>
        <w:ind w:left="180"/>
        <w:jc w:val="both"/>
        <w:rPr>
          <w:rFonts w:ascii="Times New Roman" w:hAnsi="Times New Roman"/>
          <w:lang w:val="id-ID"/>
        </w:rPr>
      </w:pPr>
      <w:r w:rsidRPr="00753BC1">
        <w:rPr>
          <w:rFonts w:ascii="Times New Roman" w:hAnsi="Times New Roman"/>
          <w:lang w:val="id-ID"/>
        </w:rPr>
        <w:lastRenderedPageBreak/>
        <w:t>Peneltian ini sejalan dengan Anggi (2021) hasil penelitan menunjukkan dari 73 responden 10 orang (13,7%) dengan kualitas hidup baik, 58 orang (79,5%) dengan kualitas hidup cukup dan 5 responden (6,8%) dengan kualitas hidup yang kurang.</w:t>
      </w:r>
    </w:p>
    <w:p w:rsidR="00B47B5B" w:rsidRPr="00753BC1" w:rsidRDefault="00753BC1" w:rsidP="00B47B5B">
      <w:pPr>
        <w:tabs>
          <w:tab w:val="left" w:pos="993"/>
        </w:tabs>
        <w:spacing w:line="360" w:lineRule="auto"/>
        <w:ind w:left="180"/>
        <w:jc w:val="both"/>
        <w:rPr>
          <w:rFonts w:ascii="Times New Roman" w:hAnsi="Times New Roman"/>
          <w:lang w:val="id-ID"/>
        </w:rPr>
      </w:pPr>
      <w:r>
        <w:rPr>
          <w:rFonts w:ascii="Times New Roman" w:hAnsi="Times New Roman"/>
        </w:rPr>
        <w:tab/>
      </w:r>
      <w:r w:rsidR="00B47B5B" w:rsidRPr="00753BC1">
        <w:rPr>
          <w:rFonts w:ascii="Times New Roman" w:hAnsi="Times New Roman"/>
          <w:lang w:val="id-ID"/>
        </w:rPr>
        <w:t xml:space="preserve">Kualitas hidup merupakan perasaan individu mengenai kesehatan dan kesejateraan yang meliputi fungsi fisik,fungsi sosiologi dan fungsi sosial  </w:t>
      </w:r>
      <w:r w:rsidR="00753E6F" w:rsidRPr="00753BC1">
        <w:rPr>
          <w:rFonts w:ascii="Times New Roman" w:hAnsi="Times New Roman"/>
          <w:lang w:val="id-ID"/>
        </w:rPr>
        <w:t>,</w:t>
      </w:r>
      <w:r w:rsidR="00B47B5B" w:rsidRPr="00753BC1">
        <w:rPr>
          <w:rFonts w:ascii="Times New Roman" w:hAnsi="Times New Roman"/>
          <w:lang w:val="id-ID"/>
        </w:rPr>
        <w:t>Kualitas hidup yang berhubungan dengan kesehatan merupakan konsep penggambaran respon individu secara fisik maupun sosial karena adanya penyakit yang mempengaruhi penilian individu pada tingkat kepuasan kesehatannya dalam</w:t>
      </w:r>
      <w:r w:rsidR="00AC4B22" w:rsidRPr="00753BC1">
        <w:rPr>
          <w:rFonts w:ascii="Times New Roman" w:hAnsi="Times New Roman"/>
          <w:lang w:val="id-ID"/>
        </w:rPr>
        <w:t xml:space="preserve"> lingkungan kehidupan (DEVI, 2019</w:t>
      </w:r>
      <w:r w:rsidR="00B47B5B" w:rsidRPr="00753BC1">
        <w:rPr>
          <w:rFonts w:ascii="Times New Roman" w:hAnsi="Times New Roman"/>
          <w:lang w:val="id-ID"/>
        </w:rPr>
        <w:t>).</w:t>
      </w:r>
    </w:p>
    <w:p w:rsidR="00B47B5B" w:rsidRPr="00753BC1" w:rsidRDefault="00B47B5B" w:rsidP="00B47B5B">
      <w:pPr>
        <w:tabs>
          <w:tab w:val="left" w:pos="993"/>
        </w:tabs>
        <w:spacing w:line="360" w:lineRule="auto"/>
        <w:ind w:left="180"/>
        <w:jc w:val="both"/>
        <w:rPr>
          <w:rFonts w:ascii="Times New Roman" w:hAnsi="Times New Roman"/>
          <w:b/>
        </w:rPr>
      </w:pPr>
      <w:r w:rsidRPr="00753BC1">
        <w:rPr>
          <w:rFonts w:ascii="Times New Roman" w:hAnsi="Times New Roman"/>
          <w:b/>
          <w:bCs/>
        </w:rPr>
        <w:t>4.</w:t>
      </w:r>
      <w:r w:rsidRPr="00753BC1">
        <w:rPr>
          <w:rFonts w:ascii="Times New Roman" w:hAnsi="Times New Roman"/>
          <w:b/>
        </w:rPr>
        <w:t>Hubungan</w:t>
      </w:r>
      <w:r w:rsidRPr="00753BC1">
        <w:rPr>
          <w:rFonts w:ascii="Times New Roman" w:hAnsi="Times New Roman"/>
          <w:b/>
          <w:i/>
        </w:rPr>
        <w:t>Self CareManagement</w:t>
      </w:r>
      <w:r w:rsidRPr="00753BC1">
        <w:rPr>
          <w:rFonts w:ascii="Times New Roman" w:hAnsi="Times New Roman"/>
          <w:b/>
        </w:rPr>
        <w:t xml:space="preserve"> Diabetes MelitusdenganKualitasHidupPasien Diabetes Melitus di Wilayah KerjaPuskesmasPoasia Kota Kendari</w:t>
      </w:r>
    </w:p>
    <w:p w:rsidR="00B47B5B" w:rsidRPr="00753BC1" w:rsidRDefault="00753BC1" w:rsidP="00753BC1">
      <w:pPr>
        <w:tabs>
          <w:tab w:val="left" w:pos="993"/>
        </w:tabs>
        <w:spacing w:line="360" w:lineRule="auto"/>
        <w:ind w:left="180"/>
        <w:jc w:val="both"/>
        <w:rPr>
          <w:rFonts w:ascii="Times New Roman" w:hAnsi="Times New Roman"/>
          <w:lang w:val="id-ID"/>
        </w:rPr>
      </w:pPr>
      <w:r>
        <w:rPr>
          <w:rFonts w:ascii="Times New Roman" w:hAnsi="Times New Roman"/>
        </w:rPr>
        <w:tab/>
      </w:r>
      <w:r w:rsidR="00B47B5B" w:rsidRPr="00753BC1">
        <w:rPr>
          <w:rFonts w:ascii="Times New Roman" w:hAnsi="Times New Roman"/>
        </w:rPr>
        <w:t>Berdasarkanhasilanalisisdiketahuibahwahubungan</w:t>
      </w:r>
      <w:r w:rsidR="00B47B5B" w:rsidRPr="00753BC1">
        <w:rPr>
          <w:rFonts w:ascii="Times New Roman" w:hAnsi="Times New Roman"/>
          <w:i/>
        </w:rPr>
        <w:t>self care</w:t>
      </w:r>
      <w:r w:rsidR="00B47B5B" w:rsidRPr="00753BC1">
        <w:rPr>
          <w:rFonts w:ascii="Times New Roman" w:hAnsi="Times New Roman"/>
        </w:rPr>
        <w:t>dengankualitashiduppadapasien diabetes mellitus, secara statistic denganuji Fisher exact test didapatkannilai</w:t>
      </w:r>
      <w:r w:rsidR="00B47B5B" w:rsidRPr="00753BC1">
        <w:rPr>
          <w:rFonts w:ascii="Times New Roman" w:hAnsi="Times New Roman"/>
          <w:i/>
        </w:rPr>
        <w:t>P</w:t>
      </w:r>
      <w:r w:rsidR="00B47B5B" w:rsidRPr="00753BC1">
        <w:rPr>
          <w:rFonts w:ascii="Times New Roman" w:hAnsi="Times New Roman"/>
        </w:rPr>
        <w:t xml:space="preserve"> value = 0,00</w:t>
      </w:r>
      <w:r w:rsidR="00B47B5B" w:rsidRPr="00753BC1">
        <w:rPr>
          <w:rFonts w:ascii="Times New Roman" w:hAnsi="Times New Roman"/>
          <w:lang w:val="id-ID"/>
        </w:rPr>
        <w:t>3</w:t>
      </w:r>
      <w:r w:rsidR="00B47B5B" w:rsidRPr="00753BC1">
        <w:rPr>
          <w:rFonts w:ascii="Times New Roman" w:hAnsi="Times New Roman"/>
        </w:rPr>
        <w:t xml:space="preserve"> (p ≤ (0,05) </w:t>
      </w:r>
      <w:r w:rsidR="00B47B5B" w:rsidRPr="00753BC1">
        <w:rPr>
          <w:rFonts w:ascii="Times New Roman" w:hAnsi="Times New Roman"/>
          <w:lang w:val="id-ID"/>
        </w:rPr>
        <w:t xml:space="preserve">yang artinya </w:t>
      </w:r>
      <w:r w:rsidR="00B47B5B" w:rsidRPr="00753BC1">
        <w:rPr>
          <w:rFonts w:ascii="Times New Roman" w:hAnsi="Times New Roman"/>
        </w:rPr>
        <w:t>terdapathubungan</w:t>
      </w:r>
      <w:r w:rsidR="00B47B5B" w:rsidRPr="00753BC1">
        <w:rPr>
          <w:rFonts w:ascii="Times New Roman" w:hAnsi="Times New Roman"/>
          <w:i/>
        </w:rPr>
        <w:t>self care management</w:t>
      </w:r>
      <w:r w:rsidR="00B47B5B" w:rsidRPr="00753BC1">
        <w:rPr>
          <w:rFonts w:ascii="Times New Roman" w:hAnsi="Times New Roman"/>
        </w:rPr>
        <w:t xml:space="preserve">dengankualitashiduppasien </w:t>
      </w:r>
      <w:r w:rsidR="00B47B5B" w:rsidRPr="00753BC1">
        <w:rPr>
          <w:rFonts w:ascii="Times New Roman" w:hAnsi="Times New Roman"/>
        </w:rPr>
        <w:lastRenderedPageBreak/>
        <w:t xml:space="preserve">diabetes mellitus di Wilayah kerjaPuskesmasPoasia Kota Kendari. </w:t>
      </w:r>
      <w:r w:rsidR="00B47B5B" w:rsidRPr="00753BC1">
        <w:rPr>
          <w:rFonts w:ascii="Times New Roman" w:hAnsi="Times New Roman"/>
          <w:lang w:val="id-ID"/>
        </w:rPr>
        <w:t>Arah hubungan hubungan dalam penelitian termasuk arah hubungan positif. Sehingga dapat disimpulkan bahwa terdapat hubungan yang berbanding lurus antara self care dengan kualitas hidup pada pasien diabetes melitus. Hal ini menunjukkan bahwa apabila sef care di lakukan dengan  baik maka akan meningkatan kualitas hidup DM.</w:t>
      </w:r>
    </w:p>
    <w:p w:rsidR="00B47B5B" w:rsidRPr="00753BC1" w:rsidRDefault="00753BC1" w:rsidP="00753BC1">
      <w:pPr>
        <w:tabs>
          <w:tab w:val="left" w:pos="993"/>
        </w:tabs>
        <w:spacing w:line="360" w:lineRule="auto"/>
        <w:ind w:left="180"/>
        <w:jc w:val="both"/>
        <w:rPr>
          <w:rFonts w:ascii="Times New Roman" w:hAnsi="Times New Roman"/>
          <w:lang w:val="id-ID"/>
        </w:rPr>
      </w:pPr>
      <w:r>
        <w:rPr>
          <w:rFonts w:ascii="Times New Roman" w:hAnsi="Times New Roman"/>
        </w:rPr>
        <w:tab/>
      </w:r>
      <w:r w:rsidR="00B47B5B" w:rsidRPr="00753BC1">
        <w:rPr>
          <w:rFonts w:ascii="Times New Roman" w:hAnsi="Times New Roman"/>
          <w:lang w:val="id-ID"/>
        </w:rPr>
        <w:t xml:space="preserve">Hasil penelitian ini sejalan dengan penelitian yang dilakukan oleh Nora (2021) yang meneliti menganai “hubungan self care dengan kualitas hidup pasien diabetes melitus tipe II di Wilayah kerja Puskesmas Batunadua, hasil penelitian diperoleh nilai p 0,000 artinya ada hubungan antara self care dengan kualitas hidup pasien diabetes melitus tipe II. </w:t>
      </w:r>
      <w:r w:rsidR="00B47B5B" w:rsidRPr="00753BC1">
        <w:rPr>
          <w:rFonts w:ascii="Times New Roman" w:hAnsi="Times New Roman"/>
        </w:rPr>
        <w:t>Penelitianini</w:t>
      </w:r>
      <w:r w:rsidR="00B47B5B" w:rsidRPr="00753BC1">
        <w:rPr>
          <w:rFonts w:ascii="Times New Roman" w:hAnsi="Times New Roman"/>
          <w:lang w:val="id-ID"/>
        </w:rPr>
        <w:t>diperkuat juga oleh</w:t>
      </w:r>
      <w:r w:rsidR="00B47B5B" w:rsidRPr="00753BC1">
        <w:rPr>
          <w:rFonts w:ascii="Times New Roman" w:hAnsi="Times New Roman"/>
        </w:rPr>
        <w:t>penelitian yang dilakukan</w:t>
      </w:r>
      <w:r w:rsidR="00B47B5B" w:rsidRPr="00753BC1">
        <w:rPr>
          <w:rFonts w:ascii="Times New Roman" w:hAnsi="Times New Roman"/>
          <w:lang w:val="id-ID"/>
        </w:rPr>
        <w:t>Asnaniar (2019)</w:t>
      </w:r>
      <w:r w:rsidR="00B47B5B" w:rsidRPr="00753BC1">
        <w:rPr>
          <w:rFonts w:ascii="Times New Roman" w:hAnsi="Times New Roman"/>
        </w:rPr>
        <w:t>bahwaadahubunganantaraself caredengankualitashiduppadapasien diabetes mellitus (Asnaniar, 2019)</w:t>
      </w:r>
      <w:r w:rsidR="00B47B5B" w:rsidRPr="00753BC1">
        <w:rPr>
          <w:rFonts w:ascii="Times New Roman" w:hAnsi="Times New Roman"/>
          <w:lang w:val="id-ID"/>
        </w:rPr>
        <w:t>.</w:t>
      </w:r>
    </w:p>
    <w:p w:rsidR="00B47B5B" w:rsidRPr="00753BC1" w:rsidRDefault="00753BC1" w:rsidP="00753BC1">
      <w:pPr>
        <w:tabs>
          <w:tab w:val="left" w:pos="993"/>
        </w:tabs>
        <w:spacing w:line="360" w:lineRule="auto"/>
        <w:ind w:left="270"/>
        <w:jc w:val="both"/>
        <w:rPr>
          <w:rFonts w:ascii="Times New Roman" w:hAnsi="Times New Roman"/>
          <w:lang w:val="id-ID"/>
        </w:rPr>
      </w:pPr>
      <w:r>
        <w:rPr>
          <w:rFonts w:ascii="Times New Roman" w:hAnsi="Times New Roman"/>
          <w:i/>
        </w:rPr>
        <w:tab/>
      </w:r>
      <w:r w:rsidR="00B47B5B" w:rsidRPr="00753BC1">
        <w:rPr>
          <w:rFonts w:ascii="Times New Roman" w:hAnsi="Times New Roman"/>
          <w:i/>
          <w:lang w:val="id-ID"/>
        </w:rPr>
        <w:t>Self care management</w:t>
      </w:r>
      <w:r w:rsidR="00B47B5B" w:rsidRPr="00753BC1">
        <w:rPr>
          <w:rFonts w:ascii="Times New Roman" w:hAnsi="Times New Roman"/>
          <w:lang w:val="id-ID"/>
        </w:rPr>
        <w:t xml:space="preserve"> merupakan aktifitas yang kompleks untuk mengontrol suatu kondisi dan efek kognitif, perilaku dan respon emosional untuk mempertahankan kualitas hidup. Dunning menyatakan </w:t>
      </w:r>
      <w:r w:rsidR="00B47B5B" w:rsidRPr="00753BC1">
        <w:rPr>
          <w:rFonts w:ascii="Times New Roman" w:hAnsi="Times New Roman"/>
          <w:lang w:val="id-ID"/>
        </w:rPr>
        <w:lastRenderedPageBreak/>
        <w:t>bahwa rendahnya kualitas hidup berhubungan dengan ketidakpatuhan dalam melaksanakan perawatan diri dan kemungkinan ketidakmampuan pasien dalam melaksanakan per</w:t>
      </w:r>
      <w:r w:rsidR="008075E0" w:rsidRPr="00753BC1">
        <w:rPr>
          <w:rFonts w:ascii="Times New Roman" w:hAnsi="Times New Roman"/>
          <w:lang w:val="id-ID"/>
        </w:rPr>
        <w:t>awatan diri dengan baik (Pras</w:t>
      </w:r>
      <w:r w:rsidR="00AC4B22" w:rsidRPr="00753BC1">
        <w:rPr>
          <w:rFonts w:ascii="Times New Roman" w:hAnsi="Times New Roman"/>
          <w:lang w:val="id-ID"/>
        </w:rPr>
        <w:t>tyo</w:t>
      </w:r>
      <w:r w:rsidR="008075E0" w:rsidRPr="00753BC1">
        <w:rPr>
          <w:rFonts w:ascii="Times New Roman" w:hAnsi="Times New Roman"/>
          <w:lang w:val="id-ID"/>
        </w:rPr>
        <w:t>, 2021</w:t>
      </w:r>
      <w:r w:rsidR="00B47B5B" w:rsidRPr="00753BC1">
        <w:rPr>
          <w:rFonts w:ascii="Times New Roman" w:hAnsi="Times New Roman"/>
          <w:lang w:val="id-ID"/>
        </w:rPr>
        <w:t>). Pasien DM harus mengetahui bagaimana cara berespon jika mengalami peningkatan glukosa darah dan mengelolah pada saat kondisi tubuhnya menurun. Kemampuan dalam menyelesaikan masalah tersebut dapat di jadikan persiapan tindakan yang harus dilkaukan bila terjadi p</w:t>
      </w:r>
      <w:r w:rsidR="008075E0" w:rsidRPr="00753BC1">
        <w:rPr>
          <w:rFonts w:ascii="Times New Roman" w:hAnsi="Times New Roman"/>
          <w:lang w:val="id-ID"/>
        </w:rPr>
        <w:t>ermasalahan dalam tubuhnya (Tesha Az et al., 2017</w:t>
      </w:r>
      <w:r w:rsidR="00B47B5B" w:rsidRPr="00753BC1">
        <w:rPr>
          <w:rFonts w:ascii="Times New Roman" w:hAnsi="Times New Roman"/>
          <w:lang w:val="id-ID"/>
        </w:rPr>
        <w:t>).</w:t>
      </w:r>
    </w:p>
    <w:p w:rsidR="001B0D9C" w:rsidRPr="00753BC1" w:rsidRDefault="005E17E7" w:rsidP="005E17E7">
      <w:pPr>
        <w:spacing w:line="360" w:lineRule="auto"/>
        <w:ind w:right="55"/>
        <w:rPr>
          <w:rFonts w:ascii="Times New Roman" w:eastAsia="Arial Unicode MS" w:hAnsi="Times New Roman"/>
          <w:b/>
          <w:lang w:val="id-ID"/>
        </w:rPr>
      </w:pPr>
      <w:r w:rsidRPr="00753BC1">
        <w:rPr>
          <w:rFonts w:ascii="Times New Roman" w:eastAsia="Arial Unicode MS" w:hAnsi="Times New Roman"/>
          <w:b/>
          <w:lang w:val="id-ID"/>
        </w:rPr>
        <w:t>Kesimpulan</w:t>
      </w:r>
    </w:p>
    <w:p w:rsidR="00B47B5B" w:rsidRPr="00753BC1" w:rsidRDefault="00B47B5B" w:rsidP="00753BC1">
      <w:pPr>
        <w:spacing w:line="360" w:lineRule="auto"/>
        <w:ind w:firstLine="720"/>
        <w:jc w:val="both"/>
        <w:rPr>
          <w:rFonts w:ascii="Times New Roman" w:hAnsi="Times New Roman"/>
        </w:rPr>
      </w:pPr>
      <w:r w:rsidRPr="00753BC1">
        <w:rPr>
          <w:rFonts w:ascii="Times New Roman" w:hAnsi="Times New Roman"/>
        </w:rPr>
        <w:t>Ada hubungan</w:t>
      </w:r>
      <w:r w:rsidRPr="00753BC1">
        <w:rPr>
          <w:rFonts w:ascii="Times New Roman" w:hAnsi="Times New Roman"/>
          <w:i/>
        </w:rPr>
        <w:t>self care</w:t>
      </w:r>
      <w:r w:rsidRPr="00753BC1">
        <w:rPr>
          <w:rFonts w:ascii="Times New Roman" w:hAnsi="Times New Roman"/>
        </w:rPr>
        <w:t>managemen DM dengankualitashiduppasien diabetes mellitus diwilayahkerjaPuskesmasPoasia Kota Kendaridengannilai P value 0,004 &lt;α (0,05).</w:t>
      </w:r>
    </w:p>
    <w:p w:rsidR="005E17E7" w:rsidRPr="00753BC1" w:rsidRDefault="005E17E7" w:rsidP="005E17E7">
      <w:pPr>
        <w:spacing w:line="360" w:lineRule="auto"/>
        <w:ind w:right="55"/>
        <w:jc w:val="both"/>
        <w:rPr>
          <w:rFonts w:ascii="Times New Roman" w:eastAsia="Arial Unicode MS" w:hAnsi="Times New Roman"/>
          <w:b/>
          <w:lang w:val="id-ID"/>
        </w:rPr>
      </w:pPr>
      <w:r w:rsidRPr="00753BC1">
        <w:rPr>
          <w:rFonts w:ascii="Times New Roman" w:eastAsia="Arial Unicode MS" w:hAnsi="Times New Roman"/>
          <w:b/>
          <w:lang w:val="id-ID"/>
        </w:rPr>
        <w:t>Saran</w:t>
      </w:r>
    </w:p>
    <w:p w:rsidR="001B0D9C" w:rsidRPr="00753BC1" w:rsidRDefault="005E17E7" w:rsidP="00753BC1">
      <w:pPr>
        <w:spacing w:line="360" w:lineRule="auto"/>
        <w:ind w:right="55" w:firstLine="720"/>
        <w:jc w:val="both"/>
        <w:rPr>
          <w:rFonts w:ascii="Times New Roman" w:eastAsia="Arial Unicode MS" w:hAnsi="Times New Roman"/>
          <w:bCs/>
        </w:rPr>
      </w:pPr>
      <w:r w:rsidRPr="00753BC1">
        <w:rPr>
          <w:rFonts w:ascii="Times New Roman" w:eastAsia="Arial Unicode MS" w:hAnsi="Times New Roman"/>
          <w:bCs/>
          <w:lang w:val="id-ID"/>
        </w:rPr>
        <w:t>Menjadi acuan untuk meningk</w:t>
      </w:r>
      <w:r w:rsidR="006571C9" w:rsidRPr="00753BC1">
        <w:rPr>
          <w:rFonts w:ascii="Times New Roman" w:eastAsia="Arial Unicode MS" w:hAnsi="Times New Roman"/>
          <w:bCs/>
          <w:lang w:val="id-ID"/>
        </w:rPr>
        <w:t xml:space="preserve">atkan </w:t>
      </w:r>
      <w:r w:rsidR="00B47B5B" w:rsidRPr="00753BC1">
        <w:rPr>
          <w:rFonts w:ascii="Times New Roman" w:eastAsia="Arial Unicode MS" w:hAnsi="Times New Roman"/>
          <w:bCs/>
        </w:rPr>
        <w:t>kualitashidupbagipenderita diabetes mellitus</w:t>
      </w:r>
    </w:p>
    <w:p w:rsidR="001B0D9C" w:rsidRPr="00753BC1" w:rsidRDefault="001B0D9C" w:rsidP="00753BC1">
      <w:pPr>
        <w:spacing w:line="360" w:lineRule="auto"/>
        <w:ind w:right="55"/>
        <w:rPr>
          <w:rFonts w:ascii="Times New Roman" w:eastAsia="Arial Unicode MS" w:hAnsi="Times New Roman"/>
          <w:b/>
          <w:color w:val="000000" w:themeColor="text1"/>
          <w:lang w:val="id-ID"/>
        </w:rPr>
      </w:pPr>
      <w:r w:rsidRPr="00753BC1">
        <w:rPr>
          <w:rFonts w:ascii="Times New Roman" w:eastAsia="Arial Unicode MS" w:hAnsi="Times New Roman"/>
          <w:b/>
          <w:lang w:val="id-ID"/>
        </w:rPr>
        <w:t xml:space="preserve">Daftar </w:t>
      </w:r>
      <w:r w:rsidR="007032EF" w:rsidRPr="00753BC1">
        <w:rPr>
          <w:rFonts w:ascii="Times New Roman" w:eastAsia="Arial Unicode MS" w:hAnsi="Times New Roman"/>
          <w:b/>
          <w:lang w:val="id-ID"/>
        </w:rPr>
        <w:t>Pustaka</w:t>
      </w:r>
    </w:p>
    <w:p w:rsidR="00753BC1" w:rsidRPr="00753BC1" w:rsidRDefault="006E4DFC" w:rsidP="00753BC1">
      <w:pPr>
        <w:spacing w:line="360" w:lineRule="auto"/>
        <w:ind w:left="720" w:hanging="720"/>
        <w:jc w:val="both"/>
        <w:rPr>
          <w:rFonts w:ascii="Times New Roman" w:hAnsi="Times New Roman"/>
          <w:noProof/>
          <w:color w:val="000000" w:themeColor="text1"/>
        </w:rPr>
      </w:pPr>
      <w:r w:rsidRPr="00753BC1">
        <w:rPr>
          <w:rFonts w:ascii="Times New Roman" w:hAnsi="Times New Roman"/>
          <w:noProof/>
          <w:color w:val="000000" w:themeColor="text1"/>
          <w:lang w:val="id-ID"/>
        </w:rPr>
        <w:t xml:space="preserve">Nur Baharia Marasabessy, Siti Johri Nasela, L. S. A. (2020). Pencegahan penyakit diabetes  melitus (DM) TIPE 2. Penerbie NEM, 2020. Puskesmas, D, I., &amp; Sukoharjo, T. (2021). Hubungan Asupan Lemak Dengan Kadar </w:t>
      </w:r>
      <w:r w:rsidRPr="00753BC1">
        <w:rPr>
          <w:rFonts w:ascii="Times New Roman" w:hAnsi="Times New Roman"/>
          <w:noProof/>
          <w:color w:val="000000" w:themeColor="text1"/>
          <w:lang w:val="id-ID"/>
        </w:rPr>
        <w:lastRenderedPageBreak/>
        <w:t xml:space="preserve">Glukosa Darah Pada Penderita Diabetes Melitus tipe 2. </w:t>
      </w:r>
    </w:p>
    <w:p w:rsidR="00753BC1" w:rsidRPr="00753BC1" w:rsidRDefault="006E4DFC" w:rsidP="00753BC1">
      <w:pPr>
        <w:spacing w:line="360" w:lineRule="auto"/>
        <w:ind w:left="720" w:hanging="720"/>
        <w:jc w:val="both"/>
        <w:rPr>
          <w:rFonts w:ascii="Times New Roman" w:hAnsi="Times New Roman"/>
          <w:noProof/>
          <w:color w:val="000000" w:themeColor="text1"/>
        </w:rPr>
      </w:pPr>
      <w:r w:rsidRPr="00753BC1">
        <w:rPr>
          <w:rFonts w:ascii="Times New Roman" w:hAnsi="Times New Roman"/>
          <w:noProof/>
          <w:color w:val="000000" w:themeColor="text1"/>
        </w:rPr>
        <w:t xml:space="preserve">Indriani, S., Amalia, I. N., &amp; Hamidah, H. (2019). Hubungan Antara Self Care Dengan Insidensi Neuropaty Perifer Pada Pasien Diabetes Mellitus Tipe II RSUD Cibabat Cimahi 2018. </w:t>
      </w:r>
      <w:r w:rsidRPr="00753BC1">
        <w:rPr>
          <w:rFonts w:ascii="Times New Roman" w:hAnsi="Times New Roman"/>
          <w:i/>
          <w:iCs/>
          <w:noProof/>
          <w:color w:val="000000" w:themeColor="text1"/>
        </w:rPr>
        <w:t>Jurnal Ilmu Kesehatan Bhakti Husada: Health Sciences Journal</w:t>
      </w:r>
      <w:r w:rsidRPr="00753BC1">
        <w:rPr>
          <w:rFonts w:ascii="Times New Roman" w:hAnsi="Times New Roman"/>
          <w:noProof/>
          <w:color w:val="000000" w:themeColor="text1"/>
        </w:rPr>
        <w:t xml:space="preserve">, </w:t>
      </w:r>
      <w:r w:rsidRPr="00753BC1">
        <w:rPr>
          <w:rFonts w:ascii="Times New Roman" w:hAnsi="Times New Roman"/>
          <w:i/>
          <w:iCs/>
          <w:noProof/>
          <w:color w:val="000000" w:themeColor="text1"/>
        </w:rPr>
        <w:t>10</w:t>
      </w:r>
      <w:r w:rsidRPr="00753BC1">
        <w:rPr>
          <w:rFonts w:ascii="Times New Roman" w:hAnsi="Times New Roman"/>
          <w:noProof/>
          <w:color w:val="000000" w:themeColor="text1"/>
        </w:rPr>
        <w:t xml:space="preserve">(1), 54–67. </w:t>
      </w:r>
      <w:hyperlink r:id="rId17" w:history="1">
        <w:r w:rsidR="00753E6F" w:rsidRPr="00753BC1">
          <w:rPr>
            <w:rStyle w:val="Hyperlink"/>
            <w:rFonts w:ascii="Times New Roman" w:hAnsi="Times New Roman"/>
            <w:noProof/>
            <w:color w:val="000000" w:themeColor="text1"/>
            <w:lang w:val="id-ID"/>
          </w:rPr>
          <w:t>http://doi.org/10.3405/jikbh.v10i1.85</w:t>
        </w:r>
      </w:hyperlink>
    </w:p>
    <w:p w:rsidR="00753BC1" w:rsidRPr="00753BC1" w:rsidRDefault="00753E6F" w:rsidP="00753BC1">
      <w:pPr>
        <w:spacing w:line="360" w:lineRule="auto"/>
        <w:ind w:left="720" w:hanging="720"/>
        <w:jc w:val="both"/>
        <w:rPr>
          <w:rFonts w:ascii="Times New Roman" w:hAnsi="Times New Roman"/>
          <w:noProof/>
          <w:color w:val="000000" w:themeColor="text1"/>
        </w:rPr>
      </w:pPr>
      <w:r w:rsidRPr="00753BC1">
        <w:rPr>
          <w:rFonts w:ascii="Times New Roman" w:hAnsi="Times New Roman"/>
          <w:noProof/>
          <w:color w:val="000000" w:themeColor="text1"/>
          <w:lang w:val="id-ID"/>
        </w:rPr>
        <w:t xml:space="preserve">Anggriani. (2021)  Hubungan </w:t>
      </w:r>
      <w:r w:rsidRPr="00753BC1">
        <w:rPr>
          <w:rFonts w:ascii="Times New Roman" w:hAnsi="Times New Roman"/>
          <w:i/>
          <w:noProof/>
          <w:color w:val="000000" w:themeColor="text1"/>
          <w:lang w:val="id-ID"/>
        </w:rPr>
        <w:t xml:space="preserve">Self Care </w:t>
      </w:r>
      <w:r w:rsidRPr="00753BC1">
        <w:rPr>
          <w:rFonts w:ascii="Times New Roman" w:hAnsi="Times New Roman"/>
          <w:noProof/>
          <w:color w:val="000000" w:themeColor="text1"/>
          <w:lang w:val="id-ID"/>
        </w:rPr>
        <w:t xml:space="preserve">Terhadap Kualitas Hidup Pasien Diabetes Melitus. </w:t>
      </w:r>
      <w:r w:rsidRPr="00753BC1">
        <w:rPr>
          <w:rFonts w:ascii="Times New Roman" w:hAnsi="Times New Roman"/>
          <w:i/>
          <w:noProof/>
          <w:color w:val="000000" w:themeColor="text1"/>
          <w:lang w:val="id-ID"/>
        </w:rPr>
        <w:t>Nursing Science Journal</w:t>
      </w:r>
      <w:r w:rsidRPr="00753BC1">
        <w:rPr>
          <w:rFonts w:ascii="Times New Roman" w:hAnsi="Times New Roman"/>
          <w:noProof/>
          <w:color w:val="000000" w:themeColor="text1"/>
          <w:lang w:val="id-ID"/>
        </w:rPr>
        <w:t>, 2, 63-74.</w:t>
      </w:r>
    </w:p>
    <w:p w:rsidR="00753BC1" w:rsidRPr="00753BC1" w:rsidRDefault="006E4DFC" w:rsidP="00753BC1">
      <w:pPr>
        <w:spacing w:line="360" w:lineRule="auto"/>
        <w:ind w:left="720" w:hanging="720"/>
        <w:jc w:val="both"/>
        <w:rPr>
          <w:rFonts w:ascii="Times New Roman" w:hAnsi="Times New Roman"/>
          <w:noProof/>
          <w:color w:val="000000" w:themeColor="text1"/>
        </w:rPr>
      </w:pPr>
      <w:r w:rsidRPr="00753BC1">
        <w:rPr>
          <w:rFonts w:ascii="Times New Roman" w:hAnsi="Times New Roman"/>
          <w:noProof/>
          <w:color w:val="000000" w:themeColor="text1"/>
        </w:rPr>
        <w:t xml:space="preserve">Utomo, A.A., Rahman, S., &amp; Amalia, R. (2020). Factor resiko diabtes melitus tipe 2. </w:t>
      </w:r>
      <w:r w:rsidRPr="00753BC1">
        <w:rPr>
          <w:rFonts w:ascii="Times New Roman" w:hAnsi="Times New Roman"/>
          <w:i/>
          <w:iCs/>
          <w:noProof/>
          <w:color w:val="000000" w:themeColor="text1"/>
        </w:rPr>
        <w:t>Jurnall Kajian Dan Pengembangan Masyarakat</w:t>
      </w:r>
      <w:r w:rsidRPr="00753BC1">
        <w:rPr>
          <w:rFonts w:ascii="Times New Roman" w:hAnsi="Times New Roman"/>
          <w:noProof/>
          <w:color w:val="000000" w:themeColor="text1"/>
        </w:rPr>
        <w:t xml:space="preserve">, </w:t>
      </w:r>
      <w:r w:rsidRPr="00753BC1">
        <w:rPr>
          <w:rFonts w:ascii="Times New Roman" w:hAnsi="Times New Roman"/>
          <w:i/>
          <w:iCs/>
          <w:noProof/>
          <w:color w:val="000000" w:themeColor="text1"/>
        </w:rPr>
        <w:t>1</w:t>
      </w:r>
      <w:r w:rsidRPr="00753BC1">
        <w:rPr>
          <w:rFonts w:ascii="Times New Roman" w:hAnsi="Times New Roman"/>
          <w:noProof/>
          <w:color w:val="000000" w:themeColor="text1"/>
        </w:rPr>
        <w:t>, 44–53.</w:t>
      </w:r>
    </w:p>
    <w:p w:rsidR="00753BC1" w:rsidRPr="00753BC1" w:rsidRDefault="006E4DFC" w:rsidP="00753BC1">
      <w:pPr>
        <w:spacing w:line="360" w:lineRule="auto"/>
        <w:ind w:left="720" w:hanging="720"/>
        <w:jc w:val="both"/>
        <w:rPr>
          <w:rFonts w:ascii="Times New Roman" w:hAnsi="Times New Roman"/>
          <w:noProof/>
          <w:color w:val="000000" w:themeColor="text1"/>
        </w:rPr>
      </w:pPr>
      <w:r w:rsidRPr="00753BC1">
        <w:rPr>
          <w:rFonts w:ascii="Times New Roman" w:hAnsi="Times New Roman"/>
          <w:noProof/>
          <w:color w:val="000000" w:themeColor="text1"/>
        </w:rPr>
        <w:t xml:space="preserve">Jasmin, M., Yusuf, S., Amrullah, F., &amp; Arifuddin, F. (2021). the Reliability of Vibration Based Mobile Phone in Detecting Peripheral Neuropathy in Patient With Diabetic Foot Ulcers. </w:t>
      </w:r>
      <w:r w:rsidRPr="00753BC1">
        <w:rPr>
          <w:rFonts w:ascii="Times New Roman" w:hAnsi="Times New Roman"/>
          <w:i/>
          <w:iCs/>
          <w:noProof/>
          <w:color w:val="000000" w:themeColor="text1"/>
        </w:rPr>
        <w:t>Jurnal Perawat Indonesia</w:t>
      </w:r>
      <w:r w:rsidRPr="00753BC1">
        <w:rPr>
          <w:rFonts w:ascii="Times New Roman" w:hAnsi="Times New Roman"/>
          <w:noProof/>
          <w:color w:val="000000" w:themeColor="text1"/>
        </w:rPr>
        <w:t xml:space="preserve">, </w:t>
      </w:r>
      <w:r w:rsidRPr="00753BC1">
        <w:rPr>
          <w:rFonts w:ascii="Times New Roman" w:hAnsi="Times New Roman"/>
          <w:i/>
          <w:iCs/>
          <w:noProof/>
          <w:color w:val="000000" w:themeColor="text1"/>
        </w:rPr>
        <w:t>5</w:t>
      </w:r>
      <w:r w:rsidRPr="00753BC1">
        <w:rPr>
          <w:rFonts w:ascii="Times New Roman" w:hAnsi="Times New Roman"/>
          <w:noProof/>
          <w:color w:val="000000" w:themeColor="text1"/>
        </w:rPr>
        <w:t xml:space="preserve">(1), 548–557. </w:t>
      </w:r>
      <w:hyperlink r:id="rId18" w:history="1">
        <w:r w:rsidR="00753BC1" w:rsidRPr="00753BC1">
          <w:rPr>
            <w:rStyle w:val="Hyperlink"/>
            <w:rFonts w:ascii="Times New Roman" w:hAnsi="Times New Roman"/>
            <w:noProof/>
            <w:color w:val="000000" w:themeColor="text1"/>
          </w:rPr>
          <w:t>https://doi.org/10.32584/jpi.v5i1.803</w:t>
        </w:r>
      </w:hyperlink>
    </w:p>
    <w:p w:rsidR="00753BC1" w:rsidRPr="00753BC1" w:rsidRDefault="006E4DFC" w:rsidP="00753BC1">
      <w:pPr>
        <w:spacing w:line="360" w:lineRule="auto"/>
        <w:ind w:left="720" w:hanging="720"/>
        <w:jc w:val="both"/>
        <w:rPr>
          <w:rFonts w:ascii="Times New Roman" w:hAnsi="Times New Roman"/>
          <w:noProof/>
          <w:color w:val="000000" w:themeColor="text1"/>
        </w:rPr>
      </w:pPr>
      <w:r w:rsidRPr="00753BC1">
        <w:rPr>
          <w:rFonts w:ascii="Times New Roman" w:hAnsi="Times New Roman"/>
          <w:noProof/>
          <w:color w:val="000000" w:themeColor="text1"/>
          <w:lang w:val="id-ID"/>
        </w:rPr>
        <w:t>C</w:t>
      </w:r>
      <w:r w:rsidRPr="00753BC1">
        <w:rPr>
          <w:rFonts w:ascii="Times New Roman" w:hAnsi="Times New Roman"/>
          <w:noProof/>
          <w:color w:val="000000" w:themeColor="text1"/>
        </w:rPr>
        <w:t xml:space="preserve">haidir, R., Wahyuni, A. S., &amp; Furkhani, D. W. (2017). Hubungan Self Care Dengan Kualitas Hidup Pasien </w:t>
      </w:r>
      <w:r w:rsidRPr="00753BC1">
        <w:rPr>
          <w:rFonts w:ascii="Times New Roman" w:hAnsi="Times New Roman"/>
          <w:noProof/>
          <w:color w:val="000000" w:themeColor="text1"/>
        </w:rPr>
        <w:lastRenderedPageBreak/>
        <w:t xml:space="preserve">Diabetes Melitus. </w:t>
      </w:r>
      <w:r w:rsidRPr="00753BC1">
        <w:rPr>
          <w:rFonts w:ascii="Times New Roman" w:hAnsi="Times New Roman"/>
          <w:i/>
          <w:iCs/>
          <w:noProof/>
          <w:color w:val="000000" w:themeColor="text1"/>
        </w:rPr>
        <w:t>Jurnal Endurance</w:t>
      </w:r>
      <w:r w:rsidRPr="00753BC1">
        <w:rPr>
          <w:rFonts w:ascii="Times New Roman" w:hAnsi="Times New Roman"/>
          <w:noProof/>
          <w:color w:val="000000" w:themeColor="text1"/>
        </w:rPr>
        <w:t xml:space="preserve">, </w:t>
      </w:r>
      <w:r w:rsidRPr="00753BC1">
        <w:rPr>
          <w:rFonts w:ascii="Times New Roman" w:hAnsi="Times New Roman"/>
          <w:i/>
          <w:iCs/>
          <w:noProof/>
          <w:color w:val="000000" w:themeColor="text1"/>
        </w:rPr>
        <w:t>2</w:t>
      </w:r>
      <w:r w:rsidRPr="00753BC1">
        <w:rPr>
          <w:rFonts w:ascii="Times New Roman" w:hAnsi="Times New Roman"/>
          <w:noProof/>
          <w:color w:val="000000" w:themeColor="text1"/>
        </w:rPr>
        <w:t xml:space="preserve">(2), 132. </w:t>
      </w:r>
      <w:hyperlink r:id="rId19" w:history="1">
        <w:r w:rsidR="00974754" w:rsidRPr="00753BC1">
          <w:rPr>
            <w:rStyle w:val="Hyperlink"/>
            <w:rFonts w:ascii="Times New Roman" w:hAnsi="Times New Roman"/>
            <w:noProof/>
            <w:color w:val="000000" w:themeColor="text1"/>
          </w:rPr>
          <w:t>Https://Doi.Org/10.22216/Jen.V2i2.1357</w:t>
        </w:r>
      </w:hyperlink>
    </w:p>
    <w:p w:rsidR="00753BC1" w:rsidRPr="00753BC1" w:rsidRDefault="00753E6F" w:rsidP="00753BC1">
      <w:pPr>
        <w:spacing w:line="360" w:lineRule="auto"/>
        <w:ind w:left="720" w:hanging="720"/>
        <w:jc w:val="both"/>
        <w:rPr>
          <w:rFonts w:ascii="Times New Roman" w:hAnsi="Times New Roman"/>
          <w:noProof/>
          <w:color w:val="000000" w:themeColor="text1"/>
        </w:rPr>
      </w:pPr>
      <w:r w:rsidRPr="00753BC1">
        <w:rPr>
          <w:rFonts w:ascii="Times New Roman" w:hAnsi="Times New Roman"/>
          <w:noProof/>
          <w:color w:val="000000" w:themeColor="text1"/>
        </w:rPr>
        <w:t xml:space="preserve">Devi, W. O. (2019). </w:t>
      </w:r>
      <w:r w:rsidRPr="00753BC1">
        <w:rPr>
          <w:rFonts w:ascii="Times New Roman" w:hAnsi="Times New Roman"/>
          <w:i/>
          <w:iCs/>
          <w:noProof/>
          <w:color w:val="000000" w:themeColor="text1"/>
        </w:rPr>
        <w:t>Gambaran Kualitas Hidup Pada Lansia Di Panti Jompo Muhammadyah Kota Bandung</w:t>
      </w:r>
      <w:r w:rsidRPr="00753BC1">
        <w:rPr>
          <w:rFonts w:ascii="Times New Roman" w:hAnsi="Times New Roman"/>
          <w:noProof/>
          <w:color w:val="000000" w:themeColor="text1"/>
        </w:rPr>
        <w:t>. Http://Repository.Bku.Ac.Id/Xmlui/Handle/123456789/1573%0ahttp://Repository.Bku.Ac.Id/Xmlui/Bitstream/Handle/123456789/1573/Windy Oktaviani Devi Ak115105 %282019%29-1-40.Pdf?Sequence=1&amp;Isallowed=Y</w:t>
      </w:r>
    </w:p>
    <w:p w:rsidR="00753BC1" w:rsidRPr="00753BC1" w:rsidRDefault="00753E6F" w:rsidP="00753BC1">
      <w:pPr>
        <w:spacing w:line="360" w:lineRule="auto"/>
        <w:ind w:left="720" w:hanging="720"/>
        <w:jc w:val="both"/>
        <w:rPr>
          <w:rFonts w:ascii="Times New Roman" w:hAnsi="Times New Roman"/>
          <w:noProof/>
          <w:color w:val="000000" w:themeColor="text1"/>
        </w:rPr>
      </w:pPr>
      <w:r w:rsidRPr="00753BC1">
        <w:rPr>
          <w:rFonts w:ascii="Times New Roman" w:hAnsi="Times New Roman"/>
          <w:noProof/>
          <w:color w:val="000000" w:themeColor="text1"/>
        </w:rPr>
        <w:t xml:space="preserve">Wa Ode Sri asnaniar, Sitti Zubaedah Bakhtiar, S. (2018). Hubungan Efikasi Diri Dengan Kualitas Hidup Pasien Gagal Ginjal Kronik Yang Menjalani Hemodialisisfile:///C:/Users/LENOVO IDEAPAD/Downloads/COVER-ABSTRAK .pdf. </w:t>
      </w:r>
      <w:r w:rsidRPr="00753BC1">
        <w:rPr>
          <w:rFonts w:ascii="Times New Roman" w:hAnsi="Times New Roman"/>
          <w:i/>
          <w:iCs/>
          <w:noProof/>
          <w:color w:val="000000" w:themeColor="text1"/>
        </w:rPr>
        <w:t>Journal of Holistic Nursing Science</w:t>
      </w:r>
      <w:r w:rsidRPr="00753BC1">
        <w:rPr>
          <w:rFonts w:ascii="Times New Roman" w:hAnsi="Times New Roman"/>
          <w:noProof/>
          <w:color w:val="000000" w:themeColor="text1"/>
        </w:rPr>
        <w:t xml:space="preserve">, </w:t>
      </w:r>
      <w:r w:rsidRPr="00753BC1">
        <w:rPr>
          <w:rFonts w:ascii="Times New Roman" w:hAnsi="Times New Roman"/>
          <w:i/>
          <w:iCs/>
          <w:noProof/>
          <w:color w:val="000000" w:themeColor="text1"/>
        </w:rPr>
        <w:t>5</w:t>
      </w:r>
      <w:r w:rsidRPr="00753BC1">
        <w:rPr>
          <w:rFonts w:ascii="Times New Roman" w:hAnsi="Times New Roman"/>
          <w:noProof/>
          <w:color w:val="000000" w:themeColor="text1"/>
        </w:rPr>
        <w:t>(2), 56–63.</w:t>
      </w:r>
    </w:p>
    <w:p w:rsidR="00753BC1" w:rsidRPr="00753BC1" w:rsidRDefault="00753E6F" w:rsidP="00753BC1">
      <w:pPr>
        <w:spacing w:line="360" w:lineRule="auto"/>
        <w:ind w:left="720" w:hanging="720"/>
        <w:jc w:val="both"/>
        <w:rPr>
          <w:rFonts w:ascii="Times New Roman" w:hAnsi="Times New Roman"/>
          <w:noProof/>
          <w:color w:val="000000" w:themeColor="text1"/>
        </w:rPr>
      </w:pPr>
      <w:r w:rsidRPr="00753BC1">
        <w:rPr>
          <w:rFonts w:ascii="Times New Roman" w:hAnsi="Times New Roman"/>
          <w:noProof/>
          <w:color w:val="000000" w:themeColor="text1"/>
        </w:rPr>
        <w:t xml:space="preserve">Tesha Az Et Al. (2017). Hubungan Self Care Dengan Kualitas Hidup Pasien Diabetes Melitus Tipe Ii. Jurnal Endurance, 2(2), 132. </w:t>
      </w:r>
      <w:hyperlink r:id="rId20" w:history="1">
        <w:r w:rsidRPr="00753BC1">
          <w:rPr>
            <w:rFonts w:ascii="Times New Roman" w:hAnsi="Times New Roman"/>
            <w:color w:val="000000" w:themeColor="text1"/>
          </w:rPr>
          <w:t>Https://Doi.Org/10.22216/Jen.V2i2.1357</w:t>
        </w:r>
      </w:hyperlink>
    </w:p>
    <w:p w:rsidR="008C4FE7" w:rsidRPr="00753BC1" w:rsidRDefault="008C4FE7" w:rsidP="00753BC1">
      <w:pPr>
        <w:spacing w:line="360" w:lineRule="auto"/>
        <w:ind w:left="720" w:hanging="720"/>
        <w:jc w:val="both"/>
        <w:rPr>
          <w:rFonts w:ascii="Times New Roman" w:hAnsi="Times New Roman"/>
          <w:noProof/>
          <w:color w:val="000000" w:themeColor="text1"/>
          <w:lang w:val="id-ID"/>
        </w:rPr>
      </w:pPr>
      <w:r w:rsidRPr="00753BC1">
        <w:rPr>
          <w:rFonts w:ascii="Times New Roman" w:hAnsi="Times New Roman"/>
          <w:noProof/>
          <w:color w:val="000000" w:themeColor="text1"/>
        </w:rPr>
        <w:lastRenderedPageBreak/>
        <w:t xml:space="preserve">Prastyo, A. N. (2021). Hubungan Self Management Dengan Kualitas Hidup Penderita Diabetes Mellitus Di Wilayah Kerja Puskesmas Baki Kabupaten Sukoharjo. </w:t>
      </w:r>
      <w:r w:rsidRPr="00753BC1">
        <w:rPr>
          <w:rFonts w:ascii="Times New Roman" w:hAnsi="Times New Roman"/>
          <w:i/>
          <w:iCs/>
          <w:noProof/>
          <w:color w:val="000000" w:themeColor="text1"/>
        </w:rPr>
        <w:t>Universitas Muhammadiyah Surakarta</w:t>
      </w:r>
      <w:r w:rsidRPr="00753BC1">
        <w:rPr>
          <w:rFonts w:ascii="Times New Roman" w:hAnsi="Times New Roman"/>
          <w:noProof/>
          <w:color w:val="000000" w:themeColor="text1"/>
        </w:rPr>
        <w:t>, 1–16.</w:t>
      </w:r>
    </w:p>
    <w:p w:rsidR="00974754" w:rsidRPr="00753BC1" w:rsidRDefault="00974754" w:rsidP="00753BC1">
      <w:pPr>
        <w:pStyle w:val="ListParagraph"/>
        <w:widowControl w:val="0"/>
        <w:autoSpaceDE w:val="0"/>
        <w:autoSpaceDN w:val="0"/>
        <w:adjustRightInd w:val="0"/>
        <w:spacing w:line="360" w:lineRule="auto"/>
        <w:ind w:left="426"/>
        <w:jc w:val="both"/>
        <w:rPr>
          <w:rFonts w:ascii="Times New Roman" w:hAnsi="Times New Roman"/>
          <w:noProof/>
          <w:color w:val="000000" w:themeColor="text1"/>
          <w:sz w:val="24"/>
          <w:szCs w:val="24"/>
        </w:rPr>
      </w:pPr>
    </w:p>
    <w:p w:rsidR="00BE4A8F" w:rsidRPr="00753BC1" w:rsidRDefault="00BE4A8F" w:rsidP="00753BC1">
      <w:pPr>
        <w:widowControl w:val="0"/>
        <w:autoSpaceDE w:val="0"/>
        <w:autoSpaceDN w:val="0"/>
        <w:adjustRightInd w:val="0"/>
        <w:spacing w:line="360" w:lineRule="auto"/>
        <w:ind w:left="480" w:hanging="480"/>
        <w:rPr>
          <w:rFonts w:ascii="Times New Roman" w:hAnsi="Times New Roman"/>
          <w:noProof/>
          <w:color w:val="000000" w:themeColor="text1"/>
        </w:rPr>
      </w:pPr>
    </w:p>
    <w:p w:rsidR="00BE4A8F" w:rsidRPr="00753BC1" w:rsidRDefault="00BE4A8F" w:rsidP="00753BC1">
      <w:pPr>
        <w:pStyle w:val="ListParagraph"/>
        <w:widowControl w:val="0"/>
        <w:autoSpaceDE w:val="0"/>
        <w:autoSpaceDN w:val="0"/>
        <w:adjustRightInd w:val="0"/>
        <w:spacing w:line="360" w:lineRule="auto"/>
        <w:ind w:left="360"/>
        <w:jc w:val="both"/>
        <w:rPr>
          <w:rFonts w:ascii="Times New Roman" w:hAnsi="Times New Roman"/>
          <w:noProof/>
          <w:color w:val="000000" w:themeColor="text1"/>
          <w:sz w:val="24"/>
          <w:szCs w:val="24"/>
        </w:rPr>
      </w:pPr>
    </w:p>
    <w:p w:rsidR="00FB3DD8" w:rsidRPr="00753BC1" w:rsidRDefault="00FB3DD8" w:rsidP="00753BC1">
      <w:pPr>
        <w:widowControl w:val="0"/>
        <w:autoSpaceDE w:val="0"/>
        <w:autoSpaceDN w:val="0"/>
        <w:adjustRightInd w:val="0"/>
        <w:spacing w:line="360" w:lineRule="auto"/>
        <w:jc w:val="both"/>
        <w:rPr>
          <w:rFonts w:ascii="Times New Roman" w:hAnsi="Times New Roman"/>
          <w:noProof/>
          <w:color w:val="000000" w:themeColor="text1"/>
        </w:rPr>
      </w:pPr>
    </w:p>
    <w:p w:rsidR="001B0D9C" w:rsidRPr="00753BC1" w:rsidRDefault="001B0D9C" w:rsidP="00753BC1">
      <w:pPr>
        <w:spacing w:line="360" w:lineRule="auto"/>
        <w:ind w:right="362"/>
        <w:jc w:val="both"/>
        <w:rPr>
          <w:rFonts w:ascii="Times New Roman" w:eastAsia="Arial Unicode MS" w:hAnsi="Times New Roman"/>
          <w:b/>
          <w:color w:val="000000" w:themeColor="text1"/>
          <w:lang w:val="id-ID"/>
        </w:rPr>
      </w:pPr>
    </w:p>
    <w:p w:rsidR="008C4FE7" w:rsidRPr="00753BC1" w:rsidRDefault="008C4FE7" w:rsidP="00753BC1">
      <w:pPr>
        <w:spacing w:line="360" w:lineRule="auto"/>
        <w:ind w:right="362"/>
        <w:jc w:val="both"/>
        <w:rPr>
          <w:rFonts w:ascii="Times New Roman" w:eastAsia="Arial Unicode MS" w:hAnsi="Times New Roman"/>
          <w:b/>
          <w:color w:val="000000" w:themeColor="text1"/>
          <w:lang w:val="id-ID"/>
        </w:rPr>
      </w:pPr>
    </w:p>
    <w:p w:rsidR="00FB3DD8" w:rsidRPr="00753BC1" w:rsidRDefault="00FB3DD8" w:rsidP="00753BC1">
      <w:pPr>
        <w:spacing w:line="360" w:lineRule="auto"/>
        <w:ind w:right="362"/>
        <w:jc w:val="both"/>
        <w:rPr>
          <w:rFonts w:ascii="Times New Roman" w:eastAsia="Arial Unicode MS" w:hAnsi="Times New Roman"/>
          <w:b/>
          <w:color w:val="000000" w:themeColor="text1"/>
          <w:sz w:val="22"/>
          <w:szCs w:val="22"/>
          <w:lang w:val="id-ID"/>
        </w:rPr>
        <w:sectPr w:rsidR="00FB3DD8" w:rsidRPr="00753BC1" w:rsidSect="007B476E">
          <w:pgSz w:w="11906" w:h="16838"/>
          <w:pgMar w:top="1440" w:right="1440" w:bottom="1440" w:left="1440" w:header="1134" w:footer="567" w:gutter="0"/>
          <w:cols w:num="2" w:space="708"/>
          <w:titlePg/>
          <w:docGrid w:linePitch="360"/>
        </w:sectPr>
      </w:pPr>
    </w:p>
    <w:p w:rsidR="001C7429" w:rsidRPr="00753BC1" w:rsidRDefault="001C7429" w:rsidP="00753BC1">
      <w:pPr>
        <w:spacing w:line="360" w:lineRule="auto"/>
        <w:ind w:right="362"/>
        <w:jc w:val="both"/>
        <w:rPr>
          <w:rFonts w:ascii="Times New Roman" w:eastAsia="Arial Unicode MS" w:hAnsi="Times New Roman"/>
          <w:b/>
          <w:color w:val="000000" w:themeColor="text1"/>
          <w:sz w:val="22"/>
          <w:szCs w:val="22"/>
          <w:lang w:val="id-ID"/>
        </w:rPr>
      </w:pPr>
    </w:p>
    <w:p w:rsidR="001C7429" w:rsidRPr="00753BC1" w:rsidRDefault="001C7429" w:rsidP="005B6D35">
      <w:pPr>
        <w:ind w:right="55"/>
        <w:rPr>
          <w:rFonts w:ascii="Times New Roman" w:eastAsia="Arial Unicode MS" w:hAnsi="Times New Roman"/>
          <w:b/>
          <w:sz w:val="22"/>
          <w:szCs w:val="22"/>
          <w:lang w:val="id-ID"/>
        </w:rPr>
      </w:pPr>
    </w:p>
    <w:sectPr w:rsidR="001C7429" w:rsidRPr="00753BC1" w:rsidSect="00DF6A08">
      <w:type w:val="continuous"/>
      <w:pgSz w:w="11906" w:h="16838" w:code="9"/>
      <w:pgMar w:top="1701" w:right="1134" w:bottom="1134" w:left="1701" w:header="1134" w:footer="567" w:gutter="0"/>
      <w:cols w:num="2" w:space="45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064" w:rsidRDefault="00062064" w:rsidP="002B3CC3">
      <w:r>
        <w:separator/>
      </w:r>
    </w:p>
  </w:endnote>
  <w:endnote w:type="continuationSeparator" w:id="1">
    <w:p w:rsidR="00062064" w:rsidRDefault="00062064" w:rsidP="002B3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429" w:rsidRPr="005C58AE" w:rsidRDefault="005C13A7" w:rsidP="005C58AE">
    <w:pPr>
      <w:pStyle w:val="Footer"/>
      <w:jc w:val="right"/>
      <w:rPr>
        <w:noProof/>
      </w:rPr>
    </w:pPr>
    <w:r>
      <w:fldChar w:fldCharType="begin"/>
    </w:r>
    <w:r w:rsidR="001C7429" w:rsidRPr="007D545B">
      <w:instrText xml:space="preserve"> PAGE   \* MERGEFORMAT </w:instrText>
    </w:r>
    <w:r>
      <w:fldChar w:fldCharType="separate"/>
    </w:r>
    <w:r w:rsidR="00A06470">
      <w:rPr>
        <w:noProof/>
      </w:rPr>
      <w:t>2</w:t>
    </w:r>
    <w:r>
      <w:rPr>
        <w:noProof/>
      </w:rPr>
      <w:fldChar w:fldCharType="end"/>
    </w:r>
  </w:p>
  <w:p w:rsidR="001C7429" w:rsidRDefault="001C74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625538"/>
      <w:docPartObj>
        <w:docPartGallery w:val="Page Numbers (Bottom of Page)"/>
        <w:docPartUnique/>
      </w:docPartObj>
    </w:sdtPr>
    <w:sdtContent>
      <w:p w:rsidR="000A66AE" w:rsidRDefault="000A66AE" w:rsidP="000A66AE">
        <w:pPr>
          <w:pStyle w:val="Footer"/>
        </w:pPr>
        <w:r>
          <w:rPr>
            <w:caps/>
            <w:color w:val="808080" w:themeColor="background1" w:themeShade="80"/>
            <w:sz w:val="16"/>
            <w:szCs w:val="16"/>
          </w:rPr>
          <w:t>JURNAL ILMIAH KARYA KESEHATAN | VOLUME 03 | NOMOR 02| mei</w:t>
        </w:r>
        <w:r>
          <w:rPr>
            <w:caps/>
            <w:color w:val="808080" w:themeColor="background1" w:themeShade="80"/>
            <w:sz w:val="16"/>
            <w:szCs w:val="16"/>
            <w:lang w:val="id-ID"/>
          </w:rPr>
          <w:t xml:space="preserve"> </w:t>
        </w:r>
        <w:r>
          <w:rPr>
            <w:caps/>
            <w:color w:val="808080" w:themeColor="background1" w:themeShade="80"/>
            <w:sz w:val="16"/>
            <w:szCs w:val="16"/>
          </w:rPr>
          <w:t xml:space="preserve">| 2023                                                                                           </w:t>
        </w:r>
        <w:fldSimple w:instr=" PAGE   \* MERGEFORMAT ">
          <w:r>
            <w:rPr>
              <w:noProof/>
            </w:rPr>
            <w:t>61</w:t>
          </w:r>
        </w:fldSimple>
      </w:p>
    </w:sdtContent>
  </w:sdt>
  <w:p w:rsidR="001C7429" w:rsidRDefault="001C742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625534"/>
      <w:docPartObj>
        <w:docPartGallery w:val="Page Numbers (Bottom of Page)"/>
        <w:docPartUnique/>
      </w:docPartObj>
    </w:sdtPr>
    <w:sdtEndPr>
      <w:rPr>
        <w:sz w:val="18"/>
      </w:rPr>
    </w:sdtEndPr>
    <w:sdtContent>
      <w:p w:rsidR="000A66AE" w:rsidRDefault="000A66AE" w:rsidP="000A66AE">
        <w:pPr>
          <w:pStyle w:val="Footer"/>
        </w:pPr>
        <w:r>
          <w:rPr>
            <w:caps/>
            <w:color w:val="808080" w:themeColor="background1" w:themeShade="80"/>
            <w:sz w:val="16"/>
            <w:szCs w:val="16"/>
          </w:rPr>
          <w:t>JURNAL ILMIAH KARYA KESEHATAN | VOLUME 03 | NOMOR 02| mei</w:t>
        </w:r>
        <w:r>
          <w:rPr>
            <w:caps/>
            <w:color w:val="808080" w:themeColor="background1" w:themeShade="80"/>
            <w:sz w:val="16"/>
            <w:szCs w:val="16"/>
            <w:lang w:val="id-ID"/>
          </w:rPr>
          <w:t xml:space="preserve"> </w:t>
        </w:r>
        <w:r>
          <w:rPr>
            <w:caps/>
            <w:color w:val="808080" w:themeColor="background1" w:themeShade="80"/>
            <w:sz w:val="16"/>
            <w:szCs w:val="16"/>
          </w:rPr>
          <w:t xml:space="preserve">| 2023                                                                                           </w:t>
        </w:r>
        <w:r w:rsidRPr="000A66AE">
          <w:rPr>
            <w:sz w:val="18"/>
          </w:rPr>
          <w:fldChar w:fldCharType="begin"/>
        </w:r>
        <w:r w:rsidRPr="000A66AE">
          <w:rPr>
            <w:sz w:val="18"/>
          </w:rPr>
          <w:instrText xml:space="preserve"> PAGE   \* MERGEFORMAT </w:instrText>
        </w:r>
        <w:r w:rsidRPr="000A66AE">
          <w:rPr>
            <w:sz w:val="18"/>
          </w:rPr>
          <w:fldChar w:fldCharType="separate"/>
        </w:r>
        <w:r>
          <w:rPr>
            <w:noProof/>
            <w:sz w:val="18"/>
          </w:rPr>
          <w:t>54</w:t>
        </w:r>
        <w:r w:rsidRPr="000A66AE">
          <w:rPr>
            <w:sz w:val="18"/>
          </w:rPr>
          <w:fldChar w:fldCharType="end"/>
        </w:r>
      </w:p>
    </w:sdtContent>
  </w:sdt>
  <w:p w:rsidR="001C7429" w:rsidRDefault="001C74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064" w:rsidRDefault="00062064" w:rsidP="002B3CC3">
      <w:r>
        <w:separator/>
      </w:r>
    </w:p>
  </w:footnote>
  <w:footnote w:type="continuationSeparator" w:id="1">
    <w:p w:rsidR="00062064" w:rsidRDefault="00062064" w:rsidP="002B3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429" w:rsidRDefault="001C7429" w:rsidP="005C58AE">
    <w:pPr>
      <w:pStyle w:val="Header"/>
      <w:jc w:val="center"/>
      <w:rPr>
        <w:rFonts w:ascii="Times New Roman" w:hAnsi="Times New Roman"/>
        <w:sz w:val="22"/>
        <w:szCs w:val="20"/>
        <w:lang w:val="id-ID"/>
      </w:rPr>
    </w:pPr>
    <w:r>
      <w:rPr>
        <w:rFonts w:ascii="Calisto MT" w:eastAsia="Times New Roman" w:hAnsi="Calisto MT"/>
        <w:b/>
        <w:bCs/>
        <w:sz w:val="26"/>
        <w:szCs w:val="36"/>
        <w:lang w:val="id-ID" w:eastAsia="id-ID"/>
      </w:rPr>
      <w:t xml:space="preserve">K2CJE : </w:t>
    </w:r>
    <w:r w:rsidRPr="00587640">
      <w:rPr>
        <w:rFonts w:ascii="Calisto MT" w:eastAsia="Times New Roman" w:hAnsi="Calisto MT"/>
        <w:b/>
        <w:bCs/>
        <w:sz w:val="26"/>
        <w:szCs w:val="36"/>
        <w:lang w:val="id-ID" w:eastAsia="id-ID"/>
      </w:rPr>
      <w:t>Karya Kesehatan Journal of Community Engagement</w:t>
    </w:r>
  </w:p>
  <w:p w:rsidR="001C7429" w:rsidRDefault="001C7429" w:rsidP="005C58AE">
    <w:pPr>
      <w:pStyle w:val="Header"/>
      <w:jc w:val="center"/>
      <w:rPr>
        <w:rFonts w:ascii="Times New Roman" w:hAnsi="Times New Roman"/>
        <w:sz w:val="22"/>
        <w:szCs w:val="20"/>
      </w:rPr>
    </w:pPr>
    <w:r w:rsidRPr="007D545B">
      <w:rPr>
        <w:rFonts w:ascii="Times New Roman" w:hAnsi="Times New Roman"/>
        <w:sz w:val="22"/>
        <w:szCs w:val="20"/>
      </w:rPr>
      <w:t xml:space="preserve">Vol </w:t>
    </w:r>
    <w:r>
      <w:rPr>
        <w:rFonts w:ascii="Times New Roman" w:hAnsi="Times New Roman"/>
        <w:sz w:val="22"/>
        <w:szCs w:val="20"/>
        <w:lang w:val="id-ID"/>
      </w:rPr>
      <w:t>......</w:t>
    </w:r>
    <w:r w:rsidRPr="007D545B">
      <w:rPr>
        <w:rFonts w:ascii="Times New Roman" w:hAnsi="Times New Roman"/>
        <w:sz w:val="22"/>
        <w:szCs w:val="20"/>
      </w:rPr>
      <w:t xml:space="preserve"> No </w:t>
    </w:r>
    <w:r>
      <w:rPr>
        <w:rFonts w:ascii="Times New Roman" w:hAnsi="Times New Roman"/>
        <w:sz w:val="22"/>
        <w:szCs w:val="20"/>
        <w:lang w:val="id-ID"/>
      </w:rPr>
      <w:t>............</w:t>
    </w:r>
    <w:r w:rsidRPr="007D545B">
      <w:rPr>
        <w:rFonts w:ascii="Times New Roman" w:hAnsi="Times New Roman"/>
        <w:sz w:val="22"/>
        <w:szCs w:val="20"/>
      </w:rPr>
      <w:t xml:space="preserve">, </w:t>
    </w:r>
    <w:r>
      <w:rPr>
        <w:rFonts w:ascii="Times New Roman" w:hAnsi="Times New Roman"/>
        <w:sz w:val="22"/>
        <w:szCs w:val="20"/>
        <w:lang w:val="id-ID"/>
      </w:rPr>
      <w:t>..................</w:t>
    </w:r>
  </w:p>
  <w:p w:rsidR="001C7429" w:rsidRDefault="001C7429" w:rsidP="005C58AE">
    <w:pPr>
      <w:pStyle w:val="Header"/>
      <w:jc w:val="center"/>
      <w:rPr>
        <w:rFonts w:ascii="Times New Roman" w:hAnsi="Times New Roman"/>
        <w:sz w:val="22"/>
        <w:szCs w:val="20"/>
        <w:lang w:val="id-ID"/>
      </w:rPr>
    </w:pPr>
  </w:p>
  <w:p w:rsidR="001C7429" w:rsidRDefault="001C742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429" w:rsidRPr="000A66AE" w:rsidRDefault="008F45E8" w:rsidP="000A66AE">
    <w:pPr>
      <w:autoSpaceDE w:val="0"/>
      <w:autoSpaceDN w:val="0"/>
      <w:adjustRightInd w:val="0"/>
      <w:contextualSpacing/>
      <w:jc w:val="both"/>
      <w:rPr>
        <w:rFonts w:ascii="Times New Roman" w:hAnsi="Times New Roman"/>
        <w:color w:val="BFBFBF" w:themeColor="background1" w:themeShade="BF"/>
        <w:sz w:val="22"/>
        <w:lang w:val="id-ID"/>
      </w:rPr>
    </w:pPr>
    <w:r w:rsidRPr="000A66AE">
      <w:rPr>
        <w:rFonts w:ascii="Times New Roman" w:eastAsia="Arial Unicode MS" w:hAnsi="Times New Roman"/>
        <w:bCs/>
        <w:color w:val="BFBFBF" w:themeColor="background1" w:themeShade="BF"/>
        <w:sz w:val="20"/>
        <w:szCs w:val="22"/>
      </w:rPr>
      <w:t>Safia Almeida</w:t>
    </w:r>
    <w:r w:rsidR="00C808FD" w:rsidRPr="000A66AE">
      <w:rPr>
        <w:rFonts w:ascii="Times New Roman" w:eastAsia="Arial Unicode MS" w:hAnsi="Times New Roman"/>
        <w:bCs/>
        <w:color w:val="BFBFBF" w:themeColor="background1" w:themeShade="BF"/>
        <w:sz w:val="20"/>
        <w:szCs w:val="22"/>
        <w:vertAlign w:val="superscript"/>
      </w:rPr>
      <w:t>1</w:t>
    </w:r>
    <w:r w:rsidR="003959D7" w:rsidRPr="000A66AE">
      <w:rPr>
        <w:rFonts w:ascii="Times New Roman" w:eastAsia="Arial Unicode MS" w:hAnsi="Times New Roman"/>
        <w:bCs/>
        <w:color w:val="BFBFBF" w:themeColor="background1" w:themeShade="BF"/>
        <w:sz w:val="20"/>
        <w:szCs w:val="22"/>
      </w:rPr>
      <w:t xml:space="preserve">, </w:t>
    </w:r>
    <w:r w:rsidRPr="000A66AE">
      <w:rPr>
        <w:rFonts w:ascii="Times New Roman" w:eastAsia="Arial Unicode MS" w:hAnsi="Times New Roman"/>
        <w:bCs/>
        <w:color w:val="BFBFBF" w:themeColor="background1" w:themeShade="BF"/>
        <w:sz w:val="20"/>
        <w:szCs w:val="22"/>
      </w:rPr>
      <w:t>Muh. Jasmin</w:t>
    </w:r>
    <w:r w:rsidR="00C808FD" w:rsidRPr="000A66AE">
      <w:rPr>
        <w:rFonts w:ascii="Times New Roman" w:eastAsia="Arial Unicode MS" w:hAnsi="Times New Roman"/>
        <w:bCs/>
        <w:color w:val="BFBFBF" w:themeColor="background1" w:themeShade="BF"/>
        <w:sz w:val="20"/>
        <w:szCs w:val="22"/>
        <w:vertAlign w:val="superscript"/>
      </w:rPr>
      <w:t>2</w:t>
    </w:r>
    <w:r w:rsidR="003959D7" w:rsidRPr="000A66AE">
      <w:rPr>
        <w:rFonts w:ascii="Times New Roman" w:eastAsia="Arial Unicode MS" w:hAnsi="Times New Roman"/>
        <w:bCs/>
        <w:color w:val="BFBFBF" w:themeColor="background1" w:themeShade="BF"/>
        <w:sz w:val="20"/>
        <w:szCs w:val="22"/>
      </w:rPr>
      <w:t xml:space="preserve">, </w:t>
    </w:r>
    <w:r w:rsidRPr="000A66AE">
      <w:rPr>
        <w:rFonts w:ascii="Times New Roman" w:eastAsia="Arial Unicode MS" w:hAnsi="Times New Roman"/>
        <w:bCs/>
        <w:color w:val="BFBFBF" w:themeColor="background1" w:themeShade="BF"/>
        <w:sz w:val="20"/>
        <w:szCs w:val="22"/>
      </w:rPr>
      <w:t>Herman</w:t>
    </w:r>
    <w:r w:rsidR="00C808FD" w:rsidRPr="000A66AE">
      <w:rPr>
        <w:rFonts w:ascii="Times New Roman" w:eastAsia="Arial Unicode MS" w:hAnsi="Times New Roman"/>
        <w:bCs/>
        <w:color w:val="BFBFBF" w:themeColor="background1" w:themeShade="BF"/>
        <w:sz w:val="20"/>
        <w:szCs w:val="22"/>
        <w:vertAlign w:val="superscript"/>
      </w:rPr>
      <w:t>3</w:t>
    </w:r>
    <w:r w:rsidR="000A66AE" w:rsidRPr="000A66AE">
      <w:rPr>
        <w:rFonts w:ascii="Times New Roman" w:eastAsia="Arial Unicode MS" w:hAnsi="Times New Roman"/>
        <w:b/>
        <w:color w:val="BFBFBF" w:themeColor="background1" w:themeShade="BF"/>
        <w:sz w:val="22"/>
      </w:rPr>
      <w:t xml:space="preserve"> </w:t>
    </w:r>
    <w:r w:rsidR="000A66AE" w:rsidRPr="000A66AE">
      <w:rPr>
        <w:rFonts w:ascii="Times New Roman" w:eastAsia="Arial Unicode MS" w:hAnsi="Times New Roman"/>
        <w:color w:val="BFBFBF" w:themeColor="background1" w:themeShade="BF"/>
        <w:sz w:val="22"/>
      </w:rPr>
      <w:t>Safia Almeida,</w:t>
    </w:r>
    <w:r w:rsidR="000A66AE" w:rsidRPr="000A66AE">
      <w:rPr>
        <w:rFonts w:ascii="Times New Roman" w:hAnsi="Times New Roman"/>
        <w:color w:val="BFBFBF" w:themeColor="background1" w:themeShade="BF"/>
        <w:sz w:val="22"/>
        <w:lang w:val="id-ID"/>
      </w:rPr>
      <w:t>Hubungan Self CareManagement Dengan Kualitas Hidup Pasien Diabetes Melitus</w:t>
    </w:r>
    <w:r w:rsidR="000A66AE" w:rsidRPr="000A66AE">
      <w:rPr>
        <w:rFonts w:ascii="Times New Roman" w:hAnsi="Times New Roman"/>
        <w:color w:val="BFBFBF" w:themeColor="background1" w:themeShade="BF"/>
        <w:sz w:val="22"/>
      </w:rPr>
      <w:t xml:space="preserve"> Di</w:t>
    </w:r>
    <w:r w:rsidR="000A66AE" w:rsidRPr="000A66AE">
      <w:rPr>
        <w:rFonts w:ascii="Times New Roman" w:hAnsi="Times New Roman"/>
        <w:color w:val="BFBFBF" w:themeColor="background1" w:themeShade="BF"/>
        <w:sz w:val="22"/>
        <w:lang w:val="id-ID"/>
      </w:rPr>
      <w:t xml:space="preserve"> Wilayah Kerja</w:t>
    </w:r>
    <w:r w:rsidR="000A66AE" w:rsidRPr="000A66AE">
      <w:rPr>
        <w:rFonts w:ascii="Times New Roman" w:hAnsi="Times New Roman"/>
        <w:color w:val="BFBFBF" w:themeColor="background1" w:themeShade="BF"/>
        <w:sz w:val="22"/>
      </w:rPr>
      <w:t>PuskesmasPoasia Kota Kendari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6AE" w:rsidRPr="000A66AE" w:rsidRDefault="000A66AE" w:rsidP="000A66AE">
    <w:pPr>
      <w:autoSpaceDE w:val="0"/>
      <w:autoSpaceDN w:val="0"/>
      <w:adjustRightInd w:val="0"/>
      <w:contextualSpacing/>
      <w:rPr>
        <w:rFonts w:ascii="Times New Roman" w:hAnsi="Times New Roman"/>
        <w:color w:val="BFBFBF" w:themeColor="background1" w:themeShade="BF"/>
        <w:lang w:val="id-ID"/>
      </w:rPr>
    </w:pPr>
    <w:r w:rsidRPr="000A66AE">
      <w:rPr>
        <w:rFonts w:ascii="Times New Roman" w:eastAsia="Arial Unicode MS" w:hAnsi="Times New Roman"/>
        <w:color w:val="BFBFBF" w:themeColor="background1" w:themeShade="BF"/>
      </w:rPr>
      <w:t>Safia Almeida,</w:t>
    </w:r>
    <w:r w:rsidRPr="000A66AE">
      <w:rPr>
        <w:rFonts w:ascii="Times New Roman" w:hAnsi="Times New Roman"/>
        <w:color w:val="BFBFBF" w:themeColor="background1" w:themeShade="BF"/>
        <w:lang w:val="id-ID"/>
      </w:rPr>
      <w:t xml:space="preserve">Hubungan </w:t>
    </w:r>
    <w:r w:rsidRPr="000A66AE">
      <w:rPr>
        <w:rFonts w:ascii="Times New Roman" w:hAnsi="Times New Roman"/>
        <w:i/>
        <w:color w:val="BFBFBF" w:themeColor="background1" w:themeShade="BF"/>
        <w:lang w:val="id-ID"/>
      </w:rPr>
      <w:t>Self CareManagement</w:t>
    </w:r>
    <w:r w:rsidRPr="000A66AE">
      <w:rPr>
        <w:rFonts w:ascii="Times New Roman" w:hAnsi="Times New Roman"/>
        <w:color w:val="BFBFBF" w:themeColor="background1" w:themeShade="BF"/>
        <w:lang w:val="id-ID"/>
      </w:rPr>
      <w:t xml:space="preserve"> Dengan Kualitas Hidup Pasien Diabetes Melitus</w:t>
    </w:r>
    <w:r w:rsidRPr="000A66AE">
      <w:rPr>
        <w:rFonts w:ascii="Times New Roman" w:hAnsi="Times New Roman"/>
        <w:color w:val="BFBFBF" w:themeColor="background1" w:themeShade="BF"/>
      </w:rPr>
      <w:t xml:space="preserve"> Di</w:t>
    </w:r>
    <w:r w:rsidRPr="000A66AE">
      <w:rPr>
        <w:rFonts w:ascii="Times New Roman" w:hAnsi="Times New Roman"/>
        <w:color w:val="BFBFBF" w:themeColor="background1" w:themeShade="BF"/>
        <w:lang w:val="id-ID"/>
      </w:rPr>
      <w:t xml:space="preserve"> Wilayah Kerja</w:t>
    </w:r>
    <w:r w:rsidRPr="000A66AE">
      <w:rPr>
        <w:rFonts w:ascii="Times New Roman" w:hAnsi="Times New Roman"/>
        <w:color w:val="BFBFBF" w:themeColor="background1" w:themeShade="BF"/>
      </w:rPr>
      <w:t>PuskesmasPoasia Kota Kendari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605"/>
    <w:multiLevelType w:val="hybridMultilevel"/>
    <w:tmpl w:val="221CD2AA"/>
    <w:lvl w:ilvl="0" w:tplc="7ACEA9A8">
      <w:start w:val="1"/>
      <w:numFmt w:val="decimal"/>
      <w:lvlText w:val="%1)"/>
      <w:lvlJc w:val="left"/>
      <w:pPr>
        <w:ind w:left="720" w:hanging="360"/>
      </w:pPr>
      <w:rPr>
        <w:rFonts w:asciiTheme="majorBidi" w:eastAsia="MS Mincho" w:hAnsiTheme="majorBidi" w:cstheme="majorBidi"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AE1028"/>
    <w:multiLevelType w:val="hybridMultilevel"/>
    <w:tmpl w:val="8BAE38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D62356"/>
    <w:multiLevelType w:val="hybridMultilevel"/>
    <w:tmpl w:val="D1C4E2B8"/>
    <w:lvl w:ilvl="0" w:tplc="4BD4900E">
      <w:start w:val="1"/>
      <w:numFmt w:val="lowerLetter"/>
      <w:lvlText w:val="%1."/>
      <w:lvlJc w:val="left"/>
      <w:pPr>
        <w:ind w:left="1866" w:hanging="360"/>
      </w:pPr>
      <w:rPr>
        <w:b/>
        <w:bCs/>
      </w:rPr>
    </w:lvl>
    <w:lvl w:ilvl="1" w:tplc="04210019">
      <w:start w:val="1"/>
      <w:numFmt w:val="lowerLetter"/>
      <w:lvlText w:val="%2."/>
      <w:lvlJc w:val="left"/>
      <w:pPr>
        <w:ind w:left="2586" w:hanging="360"/>
      </w:pPr>
    </w:lvl>
    <w:lvl w:ilvl="2" w:tplc="0421001B">
      <w:start w:val="1"/>
      <w:numFmt w:val="lowerRoman"/>
      <w:lvlText w:val="%3."/>
      <w:lvlJc w:val="right"/>
      <w:pPr>
        <w:ind w:left="3306" w:hanging="180"/>
      </w:pPr>
    </w:lvl>
    <w:lvl w:ilvl="3" w:tplc="0421000F">
      <w:start w:val="1"/>
      <w:numFmt w:val="decimal"/>
      <w:lvlText w:val="%4."/>
      <w:lvlJc w:val="left"/>
      <w:pPr>
        <w:ind w:left="4026" w:hanging="360"/>
      </w:pPr>
    </w:lvl>
    <w:lvl w:ilvl="4" w:tplc="04210019">
      <w:start w:val="1"/>
      <w:numFmt w:val="lowerLetter"/>
      <w:lvlText w:val="%5."/>
      <w:lvlJc w:val="left"/>
      <w:pPr>
        <w:ind w:left="4746" w:hanging="360"/>
      </w:pPr>
    </w:lvl>
    <w:lvl w:ilvl="5" w:tplc="0421001B">
      <w:start w:val="1"/>
      <w:numFmt w:val="lowerRoman"/>
      <w:lvlText w:val="%6."/>
      <w:lvlJc w:val="right"/>
      <w:pPr>
        <w:ind w:left="5466" w:hanging="180"/>
      </w:pPr>
    </w:lvl>
    <w:lvl w:ilvl="6" w:tplc="0421000F">
      <w:start w:val="1"/>
      <w:numFmt w:val="decimal"/>
      <w:lvlText w:val="%7."/>
      <w:lvlJc w:val="left"/>
      <w:pPr>
        <w:ind w:left="6186" w:hanging="360"/>
      </w:pPr>
    </w:lvl>
    <w:lvl w:ilvl="7" w:tplc="04210019">
      <w:start w:val="1"/>
      <w:numFmt w:val="lowerLetter"/>
      <w:lvlText w:val="%8."/>
      <w:lvlJc w:val="left"/>
      <w:pPr>
        <w:ind w:left="6906" w:hanging="360"/>
      </w:pPr>
    </w:lvl>
    <w:lvl w:ilvl="8" w:tplc="0421001B">
      <w:start w:val="1"/>
      <w:numFmt w:val="lowerRoman"/>
      <w:lvlText w:val="%9."/>
      <w:lvlJc w:val="right"/>
      <w:pPr>
        <w:ind w:left="7626" w:hanging="180"/>
      </w:pPr>
    </w:lvl>
  </w:abstractNum>
  <w:abstractNum w:abstractNumId="3">
    <w:nsid w:val="2ED43F34"/>
    <w:multiLevelType w:val="hybridMultilevel"/>
    <w:tmpl w:val="3F2E57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B641A00"/>
    <w:multiLevelType w:val="hybridMultilevel"/>
    <w:tmpl w:val="3196CC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B1680A"/>
    <w:multiLevelType w:val="hybridMultilevel"/>
    <w:tmpl w:val="17A46D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D254A5D"/>
    <w:multiLevelType w:val="hybridMultilevel"/>
    <w:tmpl w:val="8F287C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1CF3F68"/>
    <w:multiLevelType w:val="hybridMultilevel"/>
    <w:tmpl w:val="158888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4630EDB"/>
    <w:multiLevelType w:val="hybridMultilevel"/>
    <w:tmpl w:val="8E7CC4D8"/>
    <w:lvl w:ilvl="0" w:tplc="9580E1D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5D913FFD"/>
    <w:multiLevelType w:val="hybridMultilevel"/>
    <w:tmpl w:val="97AAFB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CE6100D"/>
    <w:multiLevelType w:val="hybridMultilevel"/>
    <w:tmpl w:val="B7DCFEEC"/>
    <w:lvl w:ilvl="0" w:tplc="B3BCB88E">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708207FC"/>
    <w:multiLevelType w:val="hybridMultilevel"/>
    <w:tmpl w:val="224C3F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1"/>
  </w:num>
  <w:num w:numId="9">
    <w:abstractNumId w:val="1"/>
  </w:num>
  <w:num w:numId="10">
    <w:abstractNumId w:val="7"/>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951635"/>
    <w:rsid w:val="00006A40"/>
    <w:rsid w:val="00016227"/>
    <w:rsid w:val="00017492"/>
    <w:rsid w:val="00021F50"/>
    <w:rsid w:val="00062064"/>
    <w:rsid w:val="00075ABB"/>
    <w:rsid w:val="000A66AE"/>
    <w:rsid w:val="000E5303"/>
    <w:rsid w:val="001634A3"/>
    <w:rsid w:val="001B0D9C"/>
    <w:rsid w:val="001C199E"/>
    <w:rsid w:val="001C7429"/>
    <w:rsid w:val="001E6EB6"/>
    <w:rsid w:val="001F6F85"/>
    <w:rsid w:val="00232AC3"/>
    <w:rsid w:val="002349C1"/>
    <w:rsid w:val="00240C88"/>
    <w:rsid w:val="002B3CC3"/>
    <w:rsid w:val="002C05E2"/>
    <w:rsid w:val="002D336D"/>
    <w:rsid w:val="002F59B0"/>
    <w:rsid w:val="00312FA9"/>
    <w:rsid w:val="00333440"/>
    <w:rsid w:val="003703A6"/>
    <w:rsid w:val="003959D7"/>
    <w:rsid w:val="003B7C1D"/>
    <w:rsid w:val="003C797E"/>
    <w:rsid w:val="003D7D62"/>
    <w:rsid w:val="004015F7"/>
    <w:rsid w:val="00415B3B"/>
    <w:rsid w:val="004232C9"/>
    <w:rsid w:val="00430B5C"/>
    <w:rsid w:val="00495923"/>
    <w:rsid w:val="004C080D"/>
    <w:rsid w:val="004E34E3"/>
    <w:rsid w:val="004F4A61"/>
    <w:rsid w:val="00500F42"/>
    <w:rsid w:val="00522136"/>
    <w:rsid w:val="00535244"/>
    <w:rsid w:val="00541127"/>
    <w:rsid w:val="00563C97"/>
    <w:rsid w:val="00593620"/>
    <w:rsid w:val="005B685B"/>
    <w:rsid w:val="005B6D35"/>
    <w:rsid w:val="005C13A7"/>
    <w:rsid w:val="005E17E7"/>
    <w:rsid w:val="00631D7E"/>
    <w:rsid w:val="006571C9"/>
    <w:rsid w:val="00662F78"/>
    <w:rsid w:val="00691305"/>
    <w:rsid w:val="006D4591"/>
    <w:rsid w:val="006E4DFC"/>
    <w:rsid w:val="007032EF"/>
    <w:rsid w:val="00705BAA"/>
    <w:rsid w:val="007158B6"/>
    <w:rsid w:val="00717BC6"/>
    <w:rsid w:val="007226F3"/>
    <w:rsid w:val="00753BC1"/>
    <w:rsid w:val="00753E6F"/>
    <w:rsid w:val="007834CC"/>
    <w:rsid w:val="007B476E"/>
    <w:rsid w:val="00803658"/>
    <w:rsid w:val="008075E0"/>
    <w:rsid w:val="00863B06"/>
    <w:rsid w:val="00873E81"/>
    <w:rsid w:val="00885A03"/>
    <w:rsid w:val="00897244"/>
    <w:rsid w:val="008C4FE7"/>
    <w:rsid w:val="008F45E8"/>
    <w:rsid w:val="00951635"/>
    <w:rsid w:val="0095640A"/>
    <w:rsid w:val="00972C83"/>
    <w:rsid w:val="00974754"/>
    <w:rsid w:val="0097736C"/>
    <w:rsid w:val="00982B88"/>
    <w:rsid w:val="009A739C"/>
    <w:rsid w:val="009B3138"/>
    <w:rsid w:val="00A0421D"/>
    <w:rsid w:val="00A05F8E"/>
    <w:rsid w:val="00A06470"/>
    <w:rsid w:val="00A10138"/>
    <w:rsid w:val="00A17651"/>
    <w:rsid w:val="00A577DA"/>
    <w:rsid w:val="00A654E6"/>
    <w:rsid w:val="00AC4B22"/>
    <w:rsid w:val="00AE242B"/>
    <w:rsid w:val="00AE40E9"/>
    <w:rsid w:val="00AF17E2"/>
    <w:rsid w:val="00B34DFE"/>
    <w:rsid w:val="00B47B5B"/>
    <w:rsid w:val="00BB0ABD"/>
    <w:rsid w:val="00BE4A8F"/>
    <w:rsid w:val="00BF5733"/>
    <w:rsid w:val="00C17473"/>
    <w:rsid w:val="00C32329"/>
    <w:rsid w:val="00C44D5B"/>
    <w:rsid w:val="00C808FD"/>
    <w:rsid w:val="00C911FD"/>
    <w:rsid w:val="00CA43FE"/>
    <w:rsid w:val="00CB1124"/>
    <w:rsid w:val="00CE70A6"/>
    <w:rsid w:val="00D47017"/>
    <w:rsid w:val="00D66933"/>
    <w:rsid w:val="00D9545F"/>
    <w:rsid w:val="00DC5AA2"/>
    <w:rsid w:val="00DD141C"/>
    <w:rsid w:val="00DF23F2"/>
    <w:rsid w:val="00E00F3D"/>
    <w:rsid w:val="00E1484A"/>
    <w:rsid w:val="00E24AE6"/>
    <w:rsid w:val="00E418DF"/>
    <w:rsid w:val="00E84E1D"/>
    <w:rsid w:val="00E8594F"/>
    <w:rsid w:val="00F11076"/>
    <w:rsid w:val="00FB3DD8"/>
    <w:rsid w:val="00FD7B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Straight Arrow Connector 7"/>
        <o:r id="V:Rule3" type="connector" idref="#AutoShape 26"/>
        <o:r id="V:Rule4"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35"/>
    <w:pPr>
      <w:spacing w:after="0" w:line="240" w:lineRule="auto"/>
    </w:pPr>
    <w:rPr>
      <w:rFonts w:ascii="Cambria" w:eastAsia="MS Mincho" w:hAnsi="Cambria" w:cs="Times New Roman"/>
      <w:sz w:val="24"/>
      <w:szCs w:val="24"/>
      <w:lang w:val="en-US"/>
    </w:rPr>
  </w:style>
  <w:style w:type="paragraph" w:styleId="Heading2">
    <w:name w:val="heading 2"/>
    <w:basedOn w:val="Normal"/>
    <w:link w:val="Heading2Char"/>
    <w:uiPriority w:val="9"/>
    <w:qFormat/>
    <w:rsid w:val="00951635"/>
    <w:pPr>
      <w:spacing w:before="100" w:beforeAutospacing="1" w:after="100" w:afterAutospacing="1"/>
      <w:outlineLvl w:val="1"/>
    </w:pPr>
    <w:rPr>
      <w:rFonts w:ascii="Times New Roman" w:eastAsia="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1635"/>
    <w:rPr>
      <w:rFonts w:ascii="Times New Roman" w:eastAsia="Times New Roman" w:hAnsi="Times New Roman" w:cs="Times New Roman"/>
      <w:b/>
      <w:bCs/>
      <w:sz w:val="36"/>
      <w:szCs w:val="36"/>
      <w:lang w:eastAsia="id-ID"/>
    </w:rPr>
  </w:style>
  <w:style w:type="character" w:styleId="Hyperlink">
    <w:name w:val="Hyperlink"/>
    <w:uiPriority w:val="99"/>
    <w:unhideWhenUsed/>
    <w:qFormat/>
    <w:rsid w:val="00951635"/>
    <w:rPr>
      <w:color w:val="0000FF"/>
      <w:u w:val="single"/>
    </w:rPr>
  </w:style>
  <w:style w:type="paragraph" w:styleId="Header">
    <w:name w:val="header"/>
    <w:basedOn w:val="Normal"/>
    <w:link w:val="HeaderChar"/>
    <w:uiPriority w:val="99"/>
    <w:unhideWhenUsed/>
    <w:rsid w:val="00951635"/>
    <w:pPr>
      <w:tabs>
        <w:tab w:val="center" w:pos="4513"/>
        <w:tab w:val="right" w:pos="9026"/>
      </w:tabs>
    </w:pPr>
  </w:style>
  <w:style w:type="character" w:customStyle="1" w:styleId="HeaderChar">
    <w:name w:val="Header Char"/>
    <w:basedOn w:val="DefaultParagraphFont"/>
    <w:link w:val="Header"/>
    <w:uiPriority w:val="99"/>
    <w:rsid w:val="00951635"/>
    <w:rPr>
      <w:rFonts w:ascii="Cambria" w:eastAsia="MS Mincho" w:hAnsi="Cambria" w:cs="Times New Roman"/>
      <w:sz w:val="24"/>
      <w:szCs w:val="24"/>
      <w:lang w:val="en-US"/>
    </w:rPr>
  </w:style>
  <w:style w:type="paragraph" w:styleId="Footer">
    <w:name w:val="footer"/>
    <w:basedOn w:val="Normal"/>
    <w:link w:val="FooterChar"/>
    <w:uiPriority w:val="99"/>
    <w:unhideWhenUsed/>
    <w:rsid w:val="00951635"/>
    <w:pPr>
      <w:tabs>
        <w:tab w:val="center" w:pos="4513"/>
        <w:tab w:val="right" w:pos="9026"/>
      </w:tabs>
    </w:pPr>
  </w:style>
  <w:style w:type="character" w:customStyle="1" w:styleId="FooterChar">
    <w:name w:val="Footer Char"/>
    <w:basedOn w:val="DefaultParagraphFont"/>
    <w:link w:val="Footer"/>
    <w:uiPriority w:val="99"/>
    <w:rsid w:val="00951635"/>
    <w:rPr>
      <w:rFonts w:ascii="Cambria" w:eastAsia="MS Mincho" w:hAnsi="Cambria" w:cs="Times New Roman"/>
      <w:sz w:val="24"/>
      <w:szCs w:val="24"/>
      <w:lang w:val="en-US"/>
    </w:rPr>
  </w:style>
  <w:style w:type="character" w:customStyle="1" w:styleId="ShortAbstract">
    <w:name w:val="Short Abstract"/>
    <w:rsid w:val="00951635"/>
    <w:rPr>
      <w:rFonts w:ascii="Times New Roman" w:eastAsia="Times New Roman" w:hAnsi="Times New Roman"/>
      <w:sz w:val="20"/>
    </w:rPr>
  </w:style>
  <w:style w:type="paragraph" w:styleId="BalloonText">
    <w:name w:val="Balloon Text"/>
    <w:basedOn w:val="Normal"/>
    <w:link w:val="BalloonTextChar"/>
    <w:uiPriority w:val="99"/>
    <w:semiHidden/>
    <w:unhideWhenUsed/>
    <w:rsid w:val="00951635"/>
    <w:rPr>
      <w:rFonts w:ascii="Tahoma" w:hAnsi="Tahoma" w:cs="Tahoma"/>
      <w:sz w:val="16"/>
      <w:szCs w:val="16"/>
    </w:rPr>
  </w:style>
  <w:style w:type="character" w:customStyle="1" w:styleId="BalloonTextChar">
    <w:name w:val="Balloon Text Char"/>
    <w:basedOn w:val="DefaultParagraphFont"/>
    <w:link w:val="BalloonText"/>
    <w:uiPriority w:val="99"/>
    <w:semiHidden/>
    <w:rsid w:val="00951635"/>
    <w:rPr>
      <w:rFonts w:ascii="Tahoma" w:eastAsia="MS Mincho" w:hAnsi="Tahoma" w:cs="Tahoma"/>
      <w:sz w:val="16"/>
      <w:szCs w:val="16"/>
      <w:lang w:val="en-US"/>
    </w:rPr>
  </w:style>
  <w:style w:type="paragraph" w:styleId="BodyText">
    <w:name w:val="Body Text"/>
    <w:basedOn w:val="Normal"/>
    <w:link w:val="BodyTextChar"/>
    <w:rsid w:val="001C7429"/>
    <w:pPr>
      <w:suppressAutoHyphens/>
      <w:spacing w:line="480" w:lineRule="auto"/>
      <w:ind w:firstLine="720"/>
    </w:pPr>
    <w:rPr>
      <w:rFonts w:ascii="Times New Roman" w:eastAsia="Times New Roman" w:hAnsi="Times New Roman"/>
    </w:rPr>
  </w:style>
  <w:style w:type="character" w:customStyle="1" w:styleId="BodyTextChar">
    <w:name w:val="Body Text Char"/>
    <w:basedOn w:val="DefaultParagraphFont"/>
    <w:link w:val="BodyText"/>
    <w:rsid w:val="001C7429"/>
    <w:rPr>
      <w:rFonts w:ascii="Times New Roman" w:eastAsia="Times New Roman" w:hAnsi="Times New Roman" w:cs="Times New Roman"/>
      <w:sz w:val="24"/>
      <w:szCs w:val="24"/>
      <w:lang w:val="en-US"/>
    </w:rPr>
  </w:style>
  <w:style w:type="paragraph" w:styleId="ListParagraph">
    <w:name w:val="List Paragraph"/>
    <w:aliases w:val="skripsi,spasi 2 taiiii,Body of text,NUMBER,List Paragraph1,Colorful List - Accent 11,UGEX'Z,kepala,sub de titre 4,ANNEX,SUB BAB2,TABEL,Dot pt,F5 List Paragraph,List Paragraph Char Char Char,Indicator Text,Numbered Para 1,Bullet 1,coba1"/>
    <w:basedOn w:val="Normal"/>
    <w:link w:val="ListParagraphChar"/>
    <w:uiPriority w:val="34"/>
    <w:qFormat/>
    <w:rsid w:val="001C7429"/>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unhideWhenUsed/>
    <w:rsid w:val="001C7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C7429"/>
    <w:rPr>
      <w:rFonts w:ascii="Courier New" w:eastAsia="Times New Roman" w:hAnsi="Courier New" w:cs="Courier New"/>
      <w:sz w:val="20"/>
      <w:szCs w:val="20"/>
      <w:lang w:eastAsia="id-ID"/>
    </w:rPr>
  </w:style>
  <w:style w:type="table" w:styleId="LightShading">
    <w:name w:val="Light Shading"/>
    <w:basedOn w:val="TableNormal"/>
    <w:uiPriority w:val="60"/>
    <w:rsid w:val="001C742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C7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C7429"/>
    <w:rPr>
      <w:color w:val="808080"/>
    </w:rPr>
  </w:style>
  <w:style w:type="character" w:customStyle="1" w:styleId="q4iawc">
    <w:name w:val="q4iawc"/>
    <w:basedOn w:val="DefaultParagraphFont"/>
    <w:rsid w:val="001F6F85"/>
  </w:style>
  <w:style w:type="character" w:customStyle="1" w:styleId="viiyi">
    <w:name w:val="viiyi"/>
    <w:basedOn w:val="DefaultParagraphFont"/>
    <w:rsid w:val="001F6F85"/>
  </w:style>
  <w:style w:type="character" w:customStyle="1" w:styleId="y2iqfc">
    <w:name w:val="y2iqfc"/>
    <w:basedOn w:val="DefaultParagraphFont"/>
    <w:rsid w:val="00897244"/>
  </w:style>
  <w:style w:type="character" w:styleId="FootnoteReference">
    <w:name w:val="footnote reference"/>
    <w:basedOn w:val="DefaultParagraphFont"/>
    <w:uiPriority w:val="99"/>
    <w:semiHidden/>
    <w:unhideWhenUsed/>
    <w:rsid w:val="00CE70A6"/>
    <w:rPr>
      <w:vertAlign w:val="superscript"/>
    </w:rPr>
  </w:style>
  <w:style w:type="character" w:customStyle="1" w:styleId="ListParagraphChar">
    <w:name w:val="List Paragraph Char"/>
    <w:aliases w:val="skripsi Char,spasi 2 taiiii Char,Body of text Char,NUMBER Char,List Paragraph1 Char,Colorful List - Accent 11 Char,UGEX'Z Char,kepala Char,sub de titre 4 Char,ANNEX Char,SUB BAB2 Char,TABEL Char,Dot pt Char,F5 List Paragraph Char"/>
    <w:link w:val="ListParagraph"/>
    <w:uiPriority w:val="34"/>
    <w:qFormat/>
    <w:locked/>
    <w:rsid w:val="00982B88"/>
    <w:rPr>
      <w:rFonts w:ascii="Calibri" w:eastAsia="Calibri" w:hAnsi="Calibri" w:cs="Times New Roman"/>
      <w:lang w:val="en-US"/>
    </w:rPr>
  </w:style>
  <w:style w:type="character" w:styleId="Emphasis">
    <w:name w:val="Emphasis"/>
    <w:basedOn w:val="DefaultParagraphFont"/>
    <w:uiPriority w:val="20"/>
    <w:qFormat/>
    <w:rsid w:val="00982B88"/>
    <w:rPr>
      <w:i/>
      <w:iCs/>
    </w:rPr>
  </w:style>
  <w:style w:type="paragraph" w:styleId="Bibliography">
    <w:name w:val="Bibliography"/>
    <w:basedOn w:val="Normal"/>
    <w:next w:val="Normal"/>
    <w:uiPriority w:val="37"/>
    <w:unhideWhenUsed/>
    <w:rsid w:val="002D336D"/>
    <w:pPr>
      <w:spacing w:after="200" w:line="276" w:lineRule="auto"/>
      <w:jc w:val="both"/>
    </w:pPr>
    <w:rPr>
      <w:rFonts w:asciiTheme="minorHAnsi" w:eastAsiaTheme="minorHAnsi" w:hAnsiTheme="minorHAnsi" w:cstheme="minorBidi"/>
      <w:sz w:val="22"/>
      <w:szCs w:val="22"/>
      <w:lang w:val="en-GB"/>
    </w:rPr>
  </w:style>
  <w:style w:type="character" w:customStyle="1" w:styleId="hgkelc">
    <w:name w:val="hgkelc"/>
    <w:basedOn w:val="DefaultParagraphFont"/>
    <w:rsid w:val="008F4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35"/>
    <w:pPr>
      <w:spacing w:after="0" w:line="240" w:lineRule="auto"/>
    </w:pPr>
    <w:rPr>
      <w:rFonts w:ascii="Cambria" w:eastAsia="MS Mincho" w:hAnsi="Cambria" w:cs="Times New Roman"/>
      <w:sz w:val="24"/>
      <w:szCs w:val="24"/>
      <w:lang w:val="en-US"/>
    </w:rPr>
  </w:style>
  <w:style w:type="paragraph" w:styleId="Heading2">
    <w:name w:val="heading 2"/>
    <w:basedOn w:val="Normal"/>
    <w:link w:val="Heading2Char"/>
    <w:uiPriority w:val="9"/>
    <w:qFormat/>
    <w:rsid w:val="00951635"/>
    <w:pPr>
      <w:spacing w:before="100" w:beforeAutospacing="1" w:after="100" w:afterAutospacing="1"/>
      <w:outlineLvl w:val="1"/>
    </w:pPr>
    <w:rPr>
      <w:rFonts w:ascii="Times New Roman" w:eastAsia="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1635"/>
    <w:rPr>
      <w:rFonts w:ascii="Times New Roman" w:eastAsia="Times New Roman" w:hAnsi="Times New Roman" w:cs="Times New Roman"/>
      <w:b/>
      <w:bCs/>
      <w:sz w:val="36"/>
      <w:szCs w:val="36"/>
      <w:lang w:eastAsia="id-ID"/>
    </w:rPr>
  </w:style>
  <w:style w:type="character" w:styleId="Hyperlink">
    <w:name w:val="Hyperlink"/>
    <w:uiPriority w:val="99"/>
    <w:unhideWhenUsed/>
    <w:qFormat/>
    <w:rsid w:val="00951635"/>
    <w:rPr>
      <w:color w:val="0000FF"/>
      <w:u w:val="single"/>
    </w:rPr>
  </w:style>
  <w:style w:type="paragraph" w:styleId="Header">
    <w:name w:val="header"/>
    <w:basedOn w:val="Normal"/>
    <w:link w:val="HeaderChar"/>
    <w:uiPriority w:val="99"/>
    <w:unhideWhenUsed/>
    <w:rsid w:val="00951635"/>
    <w:pPr>
      <w:tabs>
        <w:tab w:val="center" w:pos="4513"/>
        <w:tab w:val="right" w:pos="9026"/>
      </w:tabs>
    </w:pPr>
  </w:style>
  <w:style w:type="character" w:customStyle="1" w:styleId="HeaderChar">
    <w:name w:val="Header Char"/>
    <w:basedOn w:val="DefaultParagraphFont"/>
    <w:link w:val="Header"/>
    <w:uiPriority w:val="99"/>
    <w:rsid w:val="00951635"/>
    <w:rPr>
      <w:rFonts w:ascii="Cambria" w:eastAsia="MS Mincho" w:hAnsi="Cambria" w:cs="Times New Roman"/>
      <w:sz w:val="24"/>
      <w:szCs w:val="24"/>
      <w:lang w:val="en-US"/>
    </w:rPr>
  </w:style>
  <w:style w:type="paragraph" w:styleId="Footer">
    <w:name w:val="footer"/>
    <w:basedOn w:val="Normal"/>
    <w:link w:val="FooterChar"/>
    <w:uiPriority w:val="99"/>
    <w:unhideWhenUsed/>
    <w:rsid w:val="00951635"/>
    <w:pPr>
      <w:tabs>
        <w:tab w:val="center" w:pos="4513"/>
        <w:tab w:val="right" w:pos="9026"/>
      </w:tabs>
    </w:pPr>
  </w:style>
  <w:style w:type="character" w:customStyle="1" w:styleId="FooterChar">
    <w:name w:val="Footer Char"/>
    <w:basedOn w:val="DefaultParagraphFont"/>
    <w:link w:val="Footer"/>
    <w:uiPriority w:val="99"/>
    <w:rsid w:val="00951635"/>
    <w:rPr>
      <w:rFonts w:ascii="Cambria" w:eastAsia="MS Mincho" w:hAnsi="Cambria" w:cs="Times New Roman"/>
      <w:sz w:val="24"/>
      <w:szCs w:val="24"/>
      <w:lang w:val="en-US"/>
    </w:rPr>
  </w:style>
  <w:style w:type="character" w:customStyle="1" w:styleId="ShortAbstract">
    <w:name w:val="Short Abstract"/>
    <w:rsid w:val="00951635"/>
    <w:rPr>
      <w:rFonts w:ascii="Times New Roman" w:eastAsia="Times New Roman" w:hAnsi="Times New Roman"/>
      <w:sz w:val="20"/>
    </w:rPr>
  </w:style>
  <w:style w:type="paragraph" w:styleId="BalloonText">
    <w:name w:val="Balloon Text"/>
    <w:basedOn w:val="Normal"/>
    <w:link w:val="BalloonTextChar"/>
    <w:uiPriority w:val="99"/>
    <w:semiHidden/>
    <w:unhideWhenUsed/>
    <w:rsid w:val="00951635"/>
    <w:rPr>
      <w:rFonts w:ascii="Tahoma" w:hAnsi="Tahoma" w:cs="Tahoma"/>
      <w:sz w:val="16"/>
      <w:szCs w:val="16"/>
    </w:rPr>
  </w:style>
  <w:style w:type="character" w:customStyle="1" w:styleId="BalloonTextChar">
    <w:name w:val="Balloon Text Char"/>
    <w:basedOn w:val="DefaultParagraphFont"/>
    <w:link w:val="BalloonText"/>
    <w:uiPriority w:val="99"/>
    <w:semiHidden/>
    <w:rsid w:val="00951635"/>
    <w:rPr>
      <w:rFonts w:ascii="Tahoma" w:eastAsia="MS Mincho" w:hAnsi="Tahoma" w:cs="Tahoma"/>
      <w:sz w:val="16"/>
      <w:szCs w:val="16"/>
      <w:lang w:val="en-US"/>
    </w:rPr>
  </w:style>
  <w:style w:type="paragraph" w:styleId="BodyText">
    <w:name w:val="Body Text"/>
    <w:basedOn w:val="Normal"/>
    <w:link w:val="BodyTextChar"/>
    <w:rsid w:val="001C7429"/>
    <w:pPr>
      <w:suppressAutoHyphens/>
      <w:spacing w:line="480" w:lineRule="auto"/>
      <w:ind w:firstLine="720"/>
    </w:pPr>
    <w:rPr>
      <w:rFonts w:ascii="Times New Roman" w:eastAsia="Times New Roman" w:hAnsi="Times New Roman"/>
    </w:rPr>
  </w:style>
  <w:style w:type="character" w:customStyle="1" w:styleId="BodyTextChar">
    <w:name w:val="Body Text Char"/>
    <w:basedOn w:val="DefaultParagraphFont"/>
    <w:link w:val="BodyText"/>
    <w:rsid w:val="001C7429"/>
    <w:rPr>
      <w:rFonts w:ascii="Times New Roman" w:eastAsia="Times New Roman" w:hAnsi="Times New Roman" w:cs="Times New Roman"/>
      <w:sz w:val="24"/>
      <w:szCs w:val="24"/>
      <w:lang w:val="en-US"/>
    </w:rPr>
  </w:style>
  <w:style w:type="paragraph" w:styleId="ListParagraph">
    <w:name w:val="List Paragraph"/>
    <w:aliases w:val="skripsi,spasi 2 taiiii,Body of text,NUMBER,List Paragraph1,Colorful List - Accent 11,UGEX'Z,kepala,sub de titre 4,ANNEX,SUB BAB2,TABEL,Dot pt,F5 List Paragraph,List Paragraph Char Char Char,Indicator Text,Numbered Para 1,Bullet 1,coba1"/>
    <w:basedOn w:val="Normal"/>
    <w:link w:val="ListParagraphChar"/>
    <w:uiPriority w:val="34"/>
    <w:qFormat/>
    <w:rsid w:val="001C7429"/>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unhideWhenUsed/>
    <w:rsid w:val="001C7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C7429"/>
    <w:rPr>
      <w:rFonts w:ascii="Courier New" w:eastAsia="Times New Roman" w:hAnsi="Courier New" w:cs="Courier New"/>
      <w:sz w:val="20"/>
      <w:szCs w:val="20"/>
      <w:lang w:eastAsia="id-ID"/>
    </w:rPr>
  </w:style>
  <w:style w:type="table" w:styleId="LightShading">
    <w:name w:val="Light Shading"/>
    <w:basedOn w:val="TableNormal"/>
    <w:uiPriority w:val="60"/>
    <w:rsid w:val="001C742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C7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C7429"/>
    <w:rPr>
      <w:color w:val="808080"/>
    </w:rPr>
  </w:style>
  <w:style w:type="character" w:customStyle="1" w:styleId="q4iawc">
    <w:name w:val="q4iawc"/>
    <w:basedOn w:val="DefaultParagraphFont"/>
    <w:rsid w:val="001F6F85"/>
  </w:style>
  <w:style w:type="character" w:customStyle="1" w:styleId="viiyi">
    <w:name w:val="viiyi"/>
    <w:basedOn w:val="DefaultParagraphFont"/>
    <w:rsid w:val="001F6F85"/>
  </w:style>
  <w:style w:type="character" w:customStyle="1" w:styleId="y2iqfc">
    <w:name w:val="y2iqfc"/>
    <w:basedOn w:val="DefaultParagraphFont"/>
    <w:rsid w:val="00897244"/>
  </w:style>
  <w:style w:type="character" w:styleId="FootnoteReference">
    <w:name w:val="footnote reference"/>
    <w:basedOn w:val="DefaultParagraphFont"/>
    <w:uiPriority w:val="99"/>
    <w:semiHidden/>
    <w:unhideWhenUsed/>
    <w:rsid w:val="00CE70A6"/>
    <w:rPr>
      <w:vertAlign w:val="superscript"/>
    </w:rPr>
  </w:style>
  <w:style w:type="character" w:customStyle="1" w:styleId="ListParagraphChar">
    <w:name w:val="List Paragraph Char"/>
    <w:aliases w:val="skripsi Char,spasi 2 taiiii Char,Body of text Char,NUMBER Char,List Paragraph1 Char,Colorful List - Accent 11 Char,UGEX'Z Char,kepala Char,sub de titre 4 Char,ANNEX Char,SUB BAB2 Char,TABEL Char,Dot pt Char,F5 List Paragraph Char"/>
    <w:link w:val="ListParagraph"/>
    <w:uiPriority w:val="34"/>
    <w:qFormat/>
    <w:locked/>
    <w:rsid w:val="00982B88"/>
    <w:rPr>
      <w:rFonts w:ascii="Calibri" w:eastAsia="Calibri" w:hAnsi="Calibri" w:cs="Times New Roman"/>
      <w:lang w:val="en-US"/>
    </w:rPr>
  </w:style>
  <w:style w:type="character" w:styleId="Emphasis">
    <w:name w:val="Emphasis"/>
    <w:basedOn w:val="DefaultParagraphFont"/>
    <w:uiPriority w:val="20"/>
    <w:qFormat/>
    <w:rsid w:val="00982B88"/>
    <w:rPr>
      <w:i/>
      <w:iCs/>
    </w:rPr>
  </w:style>
  <w:style w:type="paragraph" w:styleId="Bibliography">
    <w:name w:val="Bibliography"/>
    <w:basedOn w:val="Normal"/>
    <w:next w:val="Normal"/>
    <w:uiPriority w:val="37"/>
    <w:unhideWhenUsed/>
    <w:rsid w:val="002D336D"/>
    <w:pPr>
      <w:spacing w:after="200" w:line="276" w:lineRule="auto"/>
      <w:jc w:val="both"/>
    </w:pPr>
    <w:rPr>
      <w:rFonts w:asciiTheme="minorHAnsi" w:eastAsiaTheme="minorHAnsi" w:hAnsiTheme="minorHAnsi" w:cstheme="minorBidi"/>
      <w:sz w:val="22"/>
      <w:szCs w:val="22"/>
      <w:lang w:val="en-GB"/>
    </w:rPr>
  </w:style>
  <w:style w:type="character" w:customStyle="1" w:styleId="hgkelc">
    <w:name w:val="hgkelc"/>
    <w:basedOn w:val="DefaultParagraphFont"/>
    <w:rsid w:val="008F45E8"/>
  </w:style>
</w:styles>
</file>

<file path=word/webSettings.xml><?xml version="1.0" encoding="utf-8"?>
<w:webSettings xmlns:r="http://schemas.openxmlformats.org/officeDocument/2006/relationships" xmlns:w="http://schemas.openxmlformats.org/wordprocessingml/2006/main">
  <w:divs>
    <w:div w:id="62072253">
      <w:bodyDiv w:val="1"/>
      <w:marLeft w:val="0"/>
      <w:marRight w:val="0"/>
      <w:marTop w:val="0"/>
      <w:marBottom w:val="0"/>
      <w:divBdr>
        <w:top w:val="none" w:sz="0" w:space="0" w:color="auto"/>
        <w:left w:val="none" w:sz="0" w:space="0" w:color="auto"/>
        <w:bottom w:val="none" w:sz="0" w:space="0" w:color="auto"/>
        <w:right w:val="none" w:sz="0" w:space="0" w:color="auto"/>
      </w:divBdr>
    </w:div>
    <w:div w:id="153450872">
      <w:bodyDiv w:val="1"/>
      <w:marLeft w:val="0"/>
      <w:marRight w:val="0"/>
      <w:marTop w:val="0"/>
      <w:marBottom w:val="0"/>
      <w:divBdr>
        <w:top w:val="none" w:sz="0" w:space="0" w:color="auto"/>
        <w:left w:val="none" w:sz="0" w:space="0" w:color="auto"/>
        <w:bottom w:val="none" w:sz="0" w:space="0" w:color="auto"/>
        <w:right w:val="none" w:sz="0" w:space="0" w:color="auto"/>
      </w:divBdr>
    </w:div>
    <w:div w:id="309136153">
      <w:bodyDiv w:val="1"/>
      <w:marLeft w:val="0"/>
      <w:marRight w:val="0"/>
      <w:marTop w:val="0"/>
      <w:marBottom w:val="0"/>
      <w:divBdr>
        <w:top w:val="none" w:sz="0" w:space="0" w:color="auto"/>
        <w:left w:val="none" w:sz="0" w:space="0" w:color="auto"/>
        <w:bottom w:val="none" w:sz="0" w:space="0" w:color="auto"/>
        <w:right w:val="none" w:sz="0" w:space="0" w:color="auto"/>
      </w:divBdr>
    </w:div>
    <w:div w:id="415250618">
      <w:bodyDiv w:val="1"/>
      <w:marLeft w:val="0"/>
      <w:marRight w:val="0"/>
      <w:marTop w:val="0"/>
      <w:marBottom w:val="0"/>
      <w:divBdr>
        <w:top w:val="none" w:sz="0" w:space="0" w:color="auto"/>
        <w:left w:val="none" w:sz="0" w:space="0" w:color="auto"/>
        <w:bottom w:val="none" w:sz="0" w:space="0" w:color="auto"/>
        <w:right w:val="none" w:sz="0" w:space="0" w:color="auto"/>
      </w:divBdr>
    </w:div>
    <w:div w:id="469833895">
      <w:bodyDiv w:val="1"/>
      <w:marLeft w:val="0"/>
      <w:marRight w:val="0"/>
      <w:marTop w:val="0"/>
      <w:marBottom w:val="0"/>
      <w:divBdr>
        <w:top w:val="none" w:sz="0" w:space="0" w:color="auto"/>
        <w:left w:val="none" w:sz="0" w:space="0" w:color="auto"/>
        <w:bottom w:val="none" w:sz="0" w:space="0" w:color="auto"/>
        <w:right w:val="none" w:sz="0" w:space="0" w:color="auto"/>
      </w:divBdr>
    </w:div>
    <w:div w:id="477455126">
      <w:bodyDiv w:val="1"/>
      <w:marLeft w:val="0"/>
      <w:marRight w:val="0"/>
      <w:marTop w:val="0"/>
      <w:marBottom w:val="0"/>
      <w:divBdr>
        <w:top w:val="none" w:sz="0" w:space="0" w:color="auto"/>
        <w:left w:val="none" w:sz="0" w:space="0" w:color="auto"/>
        <w:bottom w:val="none" w:sz="0" w:space="0" w:color="auto"/>
        <w:right w:val="none" w:sz="0" w:space="0" w:color="auto"/>
      </w:divBdr>
    </w:div>
    <w:div w:id="509682571">
      <w:bodyDiv w:val="1"/>
      <w:marLeft w:val="0"/>
      <w:marRight w:val="0"/>
      <w:marTop w:val="0"/>
      <w:marBottom w:val="0"/>
      <w:divBdr>
        <w:top w:val="none" w:sz="0" w:space="0" w:color="auto"/>
        <w:left w:val="none" w:sz="0" w:space="0" w:color="auto"/>
        <w:bottom w:val="none" w:sz="0" w:space="0" w:color="auto"/>
        <w:right w:val="none" w:sz="0" w:space="0" w:color="auto"/>
      </w:divBdr>
    </w:div>
    <w:div w:id="533272968">
      <w:bodyDiv w:val="1"/>
      <w:marLeft w:val="0"/>
      <w:marRight w:val="0"/>
      <w:marTop w:val="0"/>
      <w:marBottom w:val="0"/>
      <w:divBdr>
        <w:top w:val="none" w:sz="0" w:space="0" w:color="auto"/>
        <w:left w:val="none" w:sz="0" w:space="0" w:color="auto"/>
        <w:bottom w:val="none" w:sz="0" w:space="0" w:color="auto"/>
        <w:right w:val="none" w:sz="0" w:space="0" w:color="auto"/>
      </w:divBdr>
    </w:div>
    <w:div w:id="552355850">
      <w:bodyDiv w:val="1"/>
      <w:marLeft w:val="0"/>
      <w:marRight w:val="0"/>
      <w:marTop w:val="0"/>
      <w:marBottom w:val="0"/>
      <w:divBdr>
        <w:top w:val="none" w:sz="0" w:space="0" w:color="auto"/>
        <w:left w:val="none" w:sz="0" w:space="0" w:color="auto"/>
        <w:bottom w:val="none" w:sz="0" w:space="0" w:color="auto"/>
        <w:right w:val="none" w:sz="0" w:space="0" w:color="auto"/>
      </w:divBdr>
    </w:div>
    <w:div w:id="741833929">
      <w:bodyDiv w:val="1"/>
      <w:marLeft w:val="0"/>
      <w:marRight w:val="0"/>
      <w:marTop w:val="0"/>
      <w:marBottom w:val="0"/>
      <w:divBdr>
        <w:top w:val="none" w:sz="0" w:space="0" w:color="auto"/>
        <w:left w:val="none" w:sz="0" w:space="0" w:color="auto"/>
        <w:bottom w:val="none" w:sz="0" w:space="0" w:color="auto"/>
        <w:right w:val="none" w:sz="0" w:space="0" w:color="auto"/>
      </w:divBdr>
    </w:div>
    <w:div w:id="796682843">
      <w:bodyDiv w:val="1"/>
      <w:marLeft w:val="0"/>
      <w:marRight w:val="0"/>
      <w:marTop w:val="0"/>
      <w:marBottom w:val="0"/>
      <w:divBdr>
        <w:top w:val="none" w:sz="0" w:space="0" w:color="auto"/>
        <w:left w:val="none" w:sz="0" w:space="0" w:color="auto"/>
        <w:bottom w:val="none" w:sz="0" w:space="0" w:color="auto"/>
        <w:right w:val="none" w:sz="0" w:space="0" w:color="auto"/>
      </w:divBdr>
    </w:div>
    <w:div w:id="854461898">
      <w:bodyDiv w:val="1"/>
      <w:marLeft w:val="0"/>
      <w:marRight w:val="0"/>
      <w:marTop w:val="0"/>
      <w:marBottom w:val="0"/>
      <w:divBdr>
        <w:top w:val="none" w:sz="0" w:space="0" w:color="auto"/>
        <w:left w:val="none" w:sz="0" w:space="0" w:color="auto"/>
        <w:bottom w:val="none" w:sz="0" w:space="0" w:color="auto"/>
        <w:right w:val="none" w:sz="0" w:space="0" w:color="auto"/>
      </w:divBdr>
    </w:div>
    <w:div w:id="920875505">
      <w:bodyDiv w:val="1"/>
      <w:marLeft w:val="0"/>
      <w:marRight w:val="0"/>
      <w:marTop w:val="0"/>
      <w:marBottom w:val="0"/>
      <w:divBdr>
        <w:top w:val="none" w:sz="0" w:space="0" w:color="auto"/>
        <w:left w:val="none" w:sz="0" w:space="0" w:color="auto"/>
        <w:bottom w:val="none" w:sz="0" w:space="0" w:color="auto"/>
        <w:right w:val="none" w:sz="0" w:space="0" w:color="auto"/>
      </w:divBdr>
    </w:div>
    <w:div w:id="947539393">
      <w:bodyDiv w:val="1"/>
      <w:marLeft w:val="0"/>
      <w:marRight w:val="0"/>
      <w:marTop w:val="0"/>
      <w:marBottom w:val="0"/>
      <w:divBdr>
        <w:top w:val="none" w:sz="0" w:space="0" w:color="auto"/>
        <w:left w:val="none" w:sz="0" w:space="0" w:color="auto"/>
        <w:bottom w:val="none" w:sz="0" w:space="0" w:color="auto"/>
        <w:right w:val="none" w:sz="0" w:space="0" w:color="auto"/>
      </w:divBdr>
    </w:div>
    <w:div w:id="1031883972">
      <w:bodyDiv w:val="1"/>
      <w:marLeft w:val="0"/>
      <w:marRight w:val="0"/>
      <w:marTop w:val="0"/>
      <w:marBottom w:val="0"/>
      <w:divBdr>
        <w:top w:val="none" w:sz="0" w:space="0" w:color="auto"/>
        <w:left w:val="none" w:sz="0" w:space="0" w:color="auto"/>
        <w:bottom w:val="none" w:sz="0" w:space="0" w:color="auto"/>
        <w:right w:val="none" w:sz="0" w:space="0" w:color="auto"/>
      </w:divBdr>
    </w:div>
    <w:div w:id="1081221647">
      <w:bodyDiv w:val="1"/>
      <w:marLeft w:val="0"/>
      <w:marRight w:val="0"/>
      <w:marTop w:val="0"/>
      <w:marBottom w:val="0"/>
      <w:divBdr>
        <w:top w:val="none" w:sz="0" w:space="0" w:color="auto"/>
        <w:left w:val="none" w:sz="0" w:space="0" w:color="auto"/>
        <w:bottom w:val="none" w:sz="0" w:space="0" w:color="auto"/>
        <w:right w:val="none" w:sz="0" w:space="0" w:color="auto"/>
      </w:divBdr>
    </w:div>
    <w:div w:id="1411123370">
      <w:bodyDiv w:val="1"/>
      <w:marLeft w:val="0"/>
      <w:marRight w:val="0"/>
      <w:marTop w:val="0"/>
      <w:marBottom w:val="0"/>
      <w:divBdr>
        <w:top w:val="none" w:sz="0" w:space="0" w:color="auto"/>
        <w:left w:val="none" w:sz="0" w:space="0" w:color="auto"/>
        <w:bottom w:val="none" w:sz="0" w:space="0" w:color="auto"/>
        <w:right w:val="none" w:sz="0" w:space="0" w:color="auto"/>
      </w:divBdr>
    </w:div>
    <w:div w:id="1451318103">
      <w:bodyDiv w:val="1"/>
      <w:marLeft w:val="0"/>
      <w:marRight w:val="0"/>
      <w:marTop w:val="0"/>
      <w:marBottom w:val="0"/>
      <w:divBdr>
        <w:top w:val="none" w:sz="0" w:space="0" w:color="auto"/>
        <w:left w:val="none" w:sz="0" w:space="0" w:color="auto"/>
        <w:bottom w:val="none" w:sz="0" w:space="0" w:color="auto"/>
        <w:right w:val="none" w:sz="0" w:space="0" w:color="auto"/>
      </w:divBdr>
    </w:div>
    <w:div w:id="1557086924">
      <w:bodyDiv w:val="1"/>
      <w:marLeft w:val="0"/>
      <w:marRight w:val="0"/>
      <w:marTop w:val="0"/>
      <w:marBottom w:val="0"/>
      <w:divBdr>
        <w:top w:val="none" w:sz="0" w:space="0" w:color="auto"/>
        <w:left w:val="none" w:sz="0" w:space="0" w:color="auto"/>
        <w:bottom w:val="none" w:sz="0" w:space="0" w:color="auto"/>
        <w:right w:val="none" w:sz="0" w:space="0" w:color="auto"/>
      </w:divBdr>
    </w:div>
    <w:div w:id="1558275979">
      <w:bodyDiv w:val="1"/>
      <w:marLeft w:val="0"/>
      <w:marRight w:val="0"/>
      <w:marTop w:val="0"/>
      <w:marBottom w:val="0"/>
      <w:divBdr>
        <w:top w:val="none" w:sz="0" w:space="0" w:color="auto"/>
        <w:left w:val="none" w:sz="0" w:space="0" w:color="auto"/>
        <w:bottom w:val="none" w:sz="0" w:space="0" w:color="auto"/>
        <w:right w:val="none" w:sz="0" w:space="0" w:color="auto"/>
      </w:divBdr>
    </w:div>
    <w:div w:id="1561667478">
      <w:bodyDiv w:val="1"/>
      <w:marLeft w:val="0"/>
      <w:marRight w:val="0"/>
      <w:marTop w:val="0"/>
      <w:marBottom w:val="0"/>
      <w:divBdr>
        <w:top w:val="none" w:sz="0" w:space="0" w:color="auto"/>
        <w:left w:val="none" w:sz="0" w:space="0" w:color="auto"/>
        <w:bottom w:val="none" w:sz="0" w:space="0" w:color="auto"/>
        <w:right w:val="none" w:sz="0" w:space="0" w:color="auto"/>
      </w:divBdr>
    </w:div>
    <w:div w:id="1733114233">
      <w:bodyDiv w:val="1"/>
      <w:marLeft w:val="0"/>
      <w:marRight w:val="0"/>
      <w:marTop w:val="0"/>
      <w:marBottom w:val="0"/>
      <w:divBdr>
        <w:top w:val="none" w:sz="0" w:space="0" w:color="auto"/>
        <w:left w:val="none" w:sz="0" w:space="0" w:color="auto"/>
        <w:bottom w:val="none" w:sz="0" w:space="0" w:color="auto"/>
        <w:right w:val="none" w:sz="0" w:space="0" w:color="auto"/>
      </w:divBdr>
    </w:div>
    <w:div w:id="1742556960">
      <w:bodyDiv w:val="1"/>
      <w:marLeft w:val="0"/>
      <w:marRight w:val="0"/>
      <w:marTop w:val="0"/>
      <w:marBottom w:val="0"/>
      <w:divBdr>
        <w:top w:val="none" w:sz="0" w:space="0" w:color="auto"/>
        <w:left w:val="none" w:sz="0" w:space="0" w:color="auto"/>
        <w:bottom w:val="none" w:sz="0" w:space="0" w:color="auto"/>
        <w:right w:val="none" w:sz="0" w:space="0" w:color="auto"/>
      </w:divBdr>
    </w:div>
    <w:div w:id="1793012918">
      <w:bodyDiv w:val="1"/>
      <w:marLeft w:val="0"/>
      <w:marRight w:val="0"/>
      <w:marTop w:val="0"/>
      <w:marBottom w:val="0"/>
      <w:divBdr>
        <w:top w:val="none" w:sz="0" w:space="0" w:color="auto"/>
        <w:left w:val="none" w:sz="0" w:space="0" w:color="auto"/>
        <w:bottom w:val="none" w:sz="0" w:space="0" w:color="auto"/>
        <w:right w:val="none" w:sz="0" w:space="0" w:color="auto"/>
      </w:divBdr>
    </w:div>
    <w:div w:id="1865366273">
      <w:bodyDiv w:val="1"/>
      <w:marLeft w:val="0"/>
      <w:marRight w:val="0"/>
      <w:marTop w:val="0"/>
      <w:marBottom w:val="0"/>
      <w:divBdr>
        <w:top w:val="none" w:sz="0" w:space="0" w:color="auto"/>
        <w:left w:val="none" w:sz="0" w:space="0" w:color="auto"/>
        <w:bottom w:val="none" w:sz="0" w:space="0" w:color="auto"/>
        <w:right w:val="none" w:sz="0" w:space="0" w:color="auto"/>
      </w:divBdr>
    </w:div>
    <w:div w:id="1873031858">
      <w:bodyDiv w:val="1"/>
      <w:marLeft w:val="0"/>
      <w:marRight w:val="0"/>
      <w:marTop w:val="0"/>
      <w:marBottom w:val="0"/>
      <w:divBdr>
        <w:top w:val="none" w:sz="0" w:space="0" w:color="auto"/>
        <w:left w:val="none" w:sz="0" w:space="0" w:color="auto"/>
        <w:bottom w:val="none" w:sz="0" w:space="0" w:color="auto"/>
        <w:right w:val="none" w:sz="0" w:space="0" w:color="auto"/>
      </w:divBdr>
    </w:div>
    <w:div w:id="1912344506">
      <w:bodyDiv w:val="1"/>
      <w:marLeft w:val="0"/>
      <w:marRight w:val="0"/>
      <w:marTop w:val="0"/>
      <w:marBottom w:val="0"/>
      <w:divBdr>
        <w:top w:val="none" w:sz="0" w:space="0" w:color="auto"/>
        <w:left w:val="none" w:sz="0" w:space="0" w:color="auto"/>
        <w:bottom w:val="none" w:sz="0" w:space="0" w:color="auto"/>
        <w:right w:val="none" w:sz="0" w:space="0" w:color="auto"/>
      </w:divBdr>
    </w:div>
    <w:div w:id="1981644058">
      <w:bodyDiv w:val="1"/>
      <w:marLeft w:val="0"/>
      <w:marRight w:val="0"/>
      <w:marTop w:val="0"/>
      <w:marBottom w:val="0"/>
      <w:divBdr>
        <w:top w:val="none" w:sz="0" w:space="0" w:color="auto"/>
        <w:left w:val="none" w:sz="0" w:space="0" w:color="auto"/>
        <w:bottom w:val="none" w:sz="0" w:space="0" w:color="auto"/>
        <w:right w:val="none" w:sz="0" w:space="0" w:color="auto"/>
      </w:divBdr>
    </w:div>
    <w:div w:id="2047176985">
      <w:bodyDiv w:val="1"/>
      <w:marLeft w:val="0"/>
      <w:marRight w:val="0"/>
      <w:marTop w:val="0"/>
      <w:marBottom w:val="0"/>
      <w:divBdr>
        <w:top w:val="none" w:sz="0" w:space="0" w:color="auto"/>
        <w:left w:val="none" w:sz="0" w:space="0" w:color="auto"/>
        <w:bottom w:val="none" w:sz="0" w:space="0" w:color="auto"/>
        <w:right w:val="none" w:sz="0" w:space="0" w:color="auto"/>
      </w:divBdr>
    </w:div>
    <w:div w:id="212553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doi.org/10.32584/jpi.v5i1.80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doi.org/10.3405/jikbh.v10i1.85"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Doi.Org/10.22216/Jen.V2i2.13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07/relationships/stylesWithEffects" Target="stylesWithEffects.xml"/><Relationship Id="rId10" Type="http://schemas.openxmlformats.org/officeDocument/2006/relationships/hyperlink" Target="mailto:ilininstitute@gmail.com" TargetMode="External"/><Relationship Id="rId19" Type="http://schemas.openxmlformats.org/officeDocument/2006/relationships/hyperlink" Target="Https://Doi.Org/10.22216/Jen.V2i2.1357" TargetMode="External"/><Relationship Id="rId4" Type="http://schemas.openxmlformats.org/officeDocument/2006/relationships/settings" Target="settings.xml"/><Relationship Id="rId9" Type="http://schemas.openxmlformats.org/officeDocument/2006/relationships/hyperlink" Target="https://stikesks-kendari.e-journal.id/jikk"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Ulv21</b:Tag>
    <b:SourceType>JournalArticle</b:SourceType>
    <b:Guid>{0FA299CF-B721-4332-A345-8FABEC231A5A}</b:Guid>
    <b:Author>
      <b:Author>
        <b:NameList>
          <b:Person>
            <b:Last>Ulva</b:Last>
            <b:First>Sitti</b:First>
            <b:Middle>Marya</b:Middle>
          </b:Person>
          <b:Person>
            <b:Last>Iriyanti</b:Last>
            <b:First>Endah</b:First>
          </b:Person>
        </b:NameList>
      </b:Author>
    </b:Author>
    <b:Title>Faktor Risiko Kejadian Hipertensi Usia 20-45 tahun</b:Title>
    <b:JournalName>Miracle Journal Of Public Health</b:JournalName>
    <b:Year>2021</b:Year>
    <b:Pages>Vol 4 (2) 215-223</b:Pages>
    <b:RefOrder>4</b:RefOrder>
  </b:Source>
  <b:Source>
    <b:Tag>Asi18</b:Tag>
    <b:SourceType>JournalArticle</b:SourceType>
    <b:Guid>{DBD725F1-B83A-4635-8249-C0E11F197352}</b:Guid>
    <b:Author>
      <b:Author>
        <b:NameList>
          <b:Person>
            <b:Last>Asih</b:Last>
            <b:First>Susi</b:First>
            <b:Middle>Wahyuning</b:Middle>
          </b:Person>
        </b:NameList>
      </b:Author>
    </b:Author>
    <b:Title>Pengaruh Pemberian Rebusan Daun Salam Terhadap Penurunan Tekanan Darah Pada Lansia Penderita Hipertensi Di Wisma Seruni UPT PSLU Jember</b:Title>
    <b:JournalName>The Indonesian Journal Of Health Science</b:JournalName>
    <b:Year>2018</b:Year>
    <b:Pages>169-173</b:Pages>
    <b:RefOrder>1</b:RefOrder>
  </b:Source>
  <b:Source>
    <b:Tag>Sit18</b:Tag>
    <b:SourceType>JournalArticle</b:SourceType>
    <b:Guid>{7F2A03DC-8ECF-47D9-B756-82BC8CA65D1A}</b:Guid>
    <b:Author>
      <b:Author>
        <b:NameList>
          <b:Person>
            <b:Last>Makhmudah</b:Last>
            <b:First>Siti</b:First>
          </b:Person>
        </b:NameList>
      </b:Author>
    </b:Author>
    <b:Title>Hakikat Ilmu Pengetahuan Dalam Perspektif Modern dan Islam</b:Title>
    <b:JournalName>STAIM</b:JournalName>
    <b:Year>2018</b:Year>
    <b:Pages>Vol 4 (2) 203-217</b:Pages>
    <b:RefOrder>3</b:RefOrder>
  </b:Source>
  <b:Source>
    <b:Tag>Dha16</b:Tag>
    <b:SourceType>JournalArticle</b:SourceType>
    <b:Guid>{EC2EB49E-E28B-4423-9F1B-18CE00C110BA}</b:Guid>
    <b:Author>
      <b:Author>
        <b:NameList>
          <b:Person>
            <b:Last>Dharmawati</b:Last>
            <b:First>Ayu</b:First>
          </b:Person>
          <b:Person>
            <b:Last>Wirata</b:Last>
            <b:First>I</b:First>
            <b:Middle>Nyoman</b:Middle>
          </b:Person>
        </b:NameList>
      </b:Author>
    </b:Author>
    <b:Title>Hubungan Tingkat Pendidikan, Umur, Dan Masa Kerja Dengan Tingkat Pengetahuan Kesehatan Gigi Dan Mulut Pada Guru Penjaskes SD </b:Title>
    <b:JournalName>Jurnal Kesehatan Gigi</b:JournalName>
    <b:Year>2016</b:Year>
    <b:Pages>Vol 4 (1) 2-5</b:Pages>
    <b:RefOrder>1</b:RefOrder>
  </b:Source>
  <b:Source>
    <b:Tag>Wid20</b:Tag>
    <b:SourceType>JournalArticle</b:SourceType>
    <b:Guid>{1A2D7777-41F4-4FBA-85EE-3E8AE9B568C7}</b:Guid>
    <b:Author>
      <b:Author>
        <b:NameList>
          <b:Person>
            <b:Last>Widiyawati</b:Last>
            <b:First>Wiwik</b:First>
            <b:Middle>Nikmah, Faidatul</b:Middle>
          </b:Person>
        </b:NameList>
      </b:Author>
    </b:Author>
    <b:Title>Perbedaan Pengetahuan Lansia Sebelum Dan Sesudah Diberikan Penyuluhan Kesehatan Tentang Artrhtritis Rheumatoid</b:Title>
    <b:JournalName>Indonesian Journal Of Professional Nursing</b:JournalName>
    <b:Year>2020</b:Year>
    <b:Pages>Vol 1 (2) 34-37</b:Pages>
    <b:RefOrder>2</b:RefOrder>
  </b:Source>
  <b:Source>
    <b:Tag>Soe15</b:Tag>
    <b:SourceType>BookSection</b:SourceType>
    <b:Guid>{1EE2FB94-5305-493D-A0E2-F11AB9163C8A}</b:Guid>
    <b:Author>
      <b:Author>
        <b:NameList>
          <b:Person>
            <b:Last>Soekidjo</b:Last>
            <b:First>Notoadmojo</b:First>
          </b:Person>
        </b:NameList>
      </b:Author>
    </b:Author>
    <b:Title>Promosi Kesehatan</b:Title>
    <b:Year>2015</b:Year>
    <b:City>Jakarta</b:City>
    <b:Publisher>Rinika Cipta</b:Publisher>
    <b:RefOrder>5</b:RefOrder>
  </b:Source>
  <b:Source>
    <b:Tag>Oct21</b:Tag>
    <b:SourceType>JournalArticle</b:SourceType>
    <b:Guid>{48D94BF1-8F67-49A2-B830-056821C5A31E}</b:Guid>
    <b:Author>
      <b:Author>
        <b:NameList>
          <b:Person>
            <b:Last>Octaviana</b:Last>
            <b:First>Dila</b:First>
            <b:Middle>Rukmi</b:Middle>
          </b:Person>
          <b:Person>
            <b:Last>Ramadhan</b:Last>
            <b:First>Reza</b:First>
            <b:Middle>Aditya</b:Middle>
          </b:Person>
        </b:NameList>
      </b:Author>
    </b:Author>
    <b:Title>Pengetahuan (Knowledge), Ilmu Pengetahuan (Sains), Filsafat Dan Agama</b:Title>
    <b:JournalName>Jurnal Tawadhu</b:JournalName>
    <b:Year>2021</b:Year>
    <b:Pages>Vol 5 (2) 148-159</b:Pages>
    <b:RefOrder>6</b:RefOrder>
  </b:Source>
  <b:Source>
    <b:Tag>WHO22</b:Tag>
    <b:SourceType>Book</b:SourceType>
    <b:Guid>{4C49A418-71C7-4E9A-BDF9-8093FA80737A}</b:Guid>
    <b:Author>
      <b:Author>
        <b:NameList>
          <b:Person>
            <b:Last>WHO</b:Last>
          </b:Person>
        </b:NameList>
      </b:Author>
    </b:Author>
    <b:Title>Word Health Organization, Diabetes Melitus Disease</b:Title>
    <b:Year>2022</b:Year>
    <b:RefOrder>2</b:RefOrder>
  </b:Source>
  <b:Source>
    <b:Tag>Ris18</b:Tag>
    <b:SourceType>Book</b:SourceType>
    <b:Guid>{099F26E9-DB9F-4442-9A7F-23375785711C}</b:Guid>
    <b:Author>
      <b:Author>
        <b:NameList>
          <b:Person>
            <b:Last>Riskesdas</b:Last>
          </b:Person>
        </b:NameList>
      </b:Author>
    </b:Author>
    <b:Year>2018</b:Year>
    <b:RefOrder>3</b:RefOrder>
  </b:Source>
</b:Sources>
</file>

<file path=customXml/itemProps1.xml><?xml version="1.0" encoding="utf-8"?>
<ds:datastoreItem xmlns:ds="http://schemas.openxmlformats.org/officeDocument/2006/customXml" ds:itemID="{3C8B23E5-E629-4370-B362-2867D86A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4278</Words>
  <Characters>24391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JURNAL ILMIAH KARYA KESEHATAN | VOLUME 01| NOMOR 20|Agustus|2022</dc:creator>
  <cp:lastModifiedBy>ASUS</cp:lastModifiedBy>
  <cp:revision>3</cp:revision>
  <cp:lastPrinted>2022-11-16T06:28:00Z</cp:lastPrinted>
  <dcterms:created xsi:type="dcterms:W3CDTF">2022-12-09T00:02:00Z</dcterms:created>
  <dcterms:modified xsi:type="dcterms:W3CDTF">2023-05-31T15:48:00Z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023e9e6d-8dc6-3c34-9cff-d07a86238799</vt:lpwstr>
  </property>
  <property fmtid="{D5CDD505-2E9C-101B-9397-08002B2CF9AE}" pid="24" name="Mendeley Citation Style_1">
    <vt:lpwstr>http://www.zotero.org/styles/apa</vt:lpwstr>
  </property>
</Properties>
</file>